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400" w:type="pct"/>
        <w:jc w:val="center"/>
        <w:tblCellSpacing w:w="0" w:type="dxa"/>
        <w:tblCellMar>
          <w:left w:w="0" w:type="dxa"/>
          <w:right w:w="0" w:type="dxa"/>
        </w:tblCellMar>
        <w:tblLook w:val="04A0"/>
      </w:tblPr>
      <w:tblGrid>
        <w:gridCol w:w="7309"/>
      </w:tblGrid>
      <w:tr w:rsidR="002F4669" w:rsidRPr="002F4669" w:rsidTr="002F4669">
        <w:trPr>
          <w:trHeight w:val="900"/>
          <w:tblCellSpacing w:w="0" w:type="dxa"/>
          <w:jc w:val="center"/>
        </w:trPr>
        <w:tc>
          <w:tcPr>
            <w:tcW w:w="0" w:type="auto"/>
            <w:vAlign w:val="center"/>
            <w:hideMark/>
          </w:tcPr>
          <w:p w:rsidR="002F4669" w:rsidRPr="002F4669" w:rsidRDefault="002F4669" w:rsidP="002F4669">
            <w:pPr>
              <w:adjustRightInd/>
              <w:snapToGrid/>
              <w:spacing w:after="0"/>
              <w:rPr>
                <w:rFonts w:ascii="Simsun" w:eastAsia="宋体" w:hAnsi="Simsun" w:cs="宋体"/>
                <w:color w:val="000000"/>
                <w:sz w:val="14"/>
                <w:szCs w:val="14"/>
              </w:rPr>
            </w:pPr>
          </w:p>
        </w:tc>
      </w:tr>
      <w:tr w:rsidR="002F4669" w:rsidRPr="002F4669" w:rsidTr="002F4669">
        <w:trPr>
          <w:trHeight w:val="12"/>
          <w:tblCellSpacing w:w="0" w:type="dxa"/>
          <w:jc w:val="center"/>
        </w:trPr>
        <w:tc>
          <w:tcPr>
            <w:tcW w:w="0" w:type="auto"/>
            <w:vAlign w:val="center"/>
            <w:hideMark/>
          </w:tcPr>
          <w:p w:rsidR="002F4669" w:rsidRPr="002F4669" w:rsidRDefault="002F4669" w:rsidP="002F4669">
            <w:pPr>
              <w:adjustRightInd/>
              <w:snapToGrid/>
              <w:spacing w:after="0"/>
              <w:rPr>
                <w:rFonts w:ascii="Simsun" w:eastAsia="宋体" w:hAnsi="Simsun" w:cs="宋体"/>
                <w:color w:val="000000"/>
                <w:sz w:val="2"/>
                <w:szCs w:val="14"/>
              </w:rPr>
            </w:pPr>
          </w:p>
        </w:tc>
      </w:tr>
      <w:tr w:rsidR="002F4669" w:rsidRPr="002F4669" w:rsidTr="002F4669">
        <w:trPr>
          <w:tblCellSpacing w:w="0" w:type="dxa"/>
          <w:jc w:val="center"/>
        </w:trPr>
        <w:tc>
          <w:tcPr>
            <w:tcW w:w="0" w:type="auto"/>
            <w:vAlign w:val="center"/>
            <w:hideMark/>
          </w:tcPr>
          <w:p w:rsidR="002F4669" w:rsidRPr="002F4669" w:rsidRDefault="002F4669" w:rsidP="002F4669">
            <w:pPr>
              <w:adjustRightInd/>
              <w:snapToGrid/>
              <w:spacing w:after="0"/>
              <w:rPr>
                <w:rFonts w:ascii="Simsun" w:eastAsia="宋体" w:hAnsi="Simsun" w:cs="宋体"/>
                <w:color w:val="000000"/>
                <w:sz w:val="14"/>
                <w:szCs w:val="14"/>
              </w:rPr>
            </w:pPr>
            <w:r w:rsidRPr="002F4669">
              <w:rPr>
                <w:rFonts w:ascii="Simsun" w:eastAsia="宋体" w:hAnsi="Simsun" w:cs="宋体"/>
                <w:color w:val="000000"/>
                <w:sz w:val="14"/>
                <w:szCs w:val="14"/>
              </w:rPr>
              <w:t> </w:t>
            </w:r>
          </w:p>
        </w:tc>
      </w:tr>
      <w:tr w:rsidR="002F4669" w:rsidRPr="002F4669" w:rsidTr="002F4669">
        <w:trPr>
          <w:tblCellSpacing w:w="0" w:type="dxa"/>
          <w:jc w:val="center"/>
        </w:trPr>
        <w:tc>
          <w:tcPr>
            <w:tcW w:w="0" w:type="auto"/>
            <w:hideMark/>
          </w:tcPr>
          <w:p w:rsidR="002F4669" w:rsidRPr="002F4669" w:rsidRDefault="002F4669" w:rsidP="002F4669">
            <w:pPr>
              <w:adjustRightInd/>
              <w:snapToGrid/>
              <w:spacing w:before="100" w:beforeAutospacing="1" w:after="100" w:afterAutospacing="1"/>
              <w:ind w:firstLineChars="1250" w:firstLine="1750"/>
              <w:rPr>
                <w:rFonts w:ascii="Simsun" w:eastAsia="宋体" w:hAnsi="Simsun" w:cs="宋体"/>
                <w:color w:val="000000"/>
                <w:sz w:val="14"/>
                <w:szCs w:val="14"/>
              </w:rPr>
            </w:pPr>
            <w:r w:rsidRPr="002F4669">
              <w:rPr>
                <w:rFonts w:ascii="Simsun" w:eastAsia="宋体" w:hAnsi="Simsun" w:cs="宋体"/>
                <w:color w:val="000000"/>
                <w:sz w:val="14"/>
                <w:szCs w:val="14"/>
              </w:rPr>
              <w:t>福州大学</w:t>
            </w:r>
            <w:r w:rsidRPr="002F4669">
              <w:rPr>
                <w:rFonts w:ascii="Simsun" w:eastAsia="宋体" w:hAnsi="Simsun" w:cs="宋体"/>
                <w:color w:val="000000"/>
                <w:sz w:val="14"/>
                <w:szCs w:val="14"/>
              </w:rPr>
              <w:t>“</w:t>
            </w:r>
            <w:r w:rsidRPr="002F4669">
              <w:rPr>
                <w:rFonts w:ascii="Simsun" w:eastAsia="宋体" w:hAnsi="Simsun" w:cs="宋体"/>
                <w:color w:val="000000"/>
                <w:sz w:val="14"/>
                <w:szCs w:val="14"/>
              </w:rPr>
              <w:t>旗山学者</w:t>
            </w:r>
            <w:r w:rsidRPr="002F4669">
              <w:rPr>
                <w:rFonts w:ascii="Simsun" w:eastAsia="宋体" w:hAnsi="Simsun" w:cs="宋体"/>
                <w:color w:val="000000"/>
                <w:sz w:val="14"/>
                <w:szCs w:val="14"/>
              </w:rPr>
              <w:t>”</w:t>
            </w:r>
            <w:r w:rsidRPr="002F4669">
              <w:rPr>
                <w:rFonts w:ascii="Simsun" w:eastAsia="宋体" w:hAnsi="Simsun" w:cs="宋体"/>
                <w:color w:val="000000"/>
                <w:sz w:val="14"/>
                <w:szCs w:val="14"/>
              </w:rPr>
              <w:t>奖励支持计划（海外项目</w:t>
            </w:r>
            <w:r w:rsidRPr="002F4669">
              <w:rPr>
                <w:rFonts w:ascii="Simsun" w:eastAsia="宋体" w:hAnsi="Simsun" w:cs="宋体"/>
                <w:color w:val="000000"/>
                <w:sz w:val="14"/>
                <w:szCs w:val="14"/>
              </w:rPr>
              <w:t>)</w:t>
            </w:r>
            <w:r w:rsidRPr="002F4669">
              <w:rPr>
                <w:rFonts w:ascii="Simsun" w:eastAsia="宋体" w:hAnsi="Simsun" w:cs="宋体"/>
                <w:color w:val="000000"/>
                <w:sz w:val="14"/>
                <w:szCs w:val="14"/>
              </w:rPr>
              <w:t>实施办法（试行）</w:t>
            </w:r>
          </w:p>
          <w:p w:rsidR="002F4669" w:rsidRPr="002F4669" w:rsidRDefault="002F4669" w:rsidP="002F4669">
            <w:pPr>
              <w:adjustRightInd/>
              <w:snapToGrid/>
              <w:spacing w:before="100" w:beforeAutospacing="1" w:after="100" w:afterAutospacing="1"/>
              <w:jc w:val="center"/>
              <w:rPr>
                <w:rFonts w:ascii="Simsun" w:eastAsia="宋体" w:hAnsi="Simsun" w:cs="宋体"/>
                <w:color w:val="000000"/>
                <w:sz w:val="14"/>
                <w:szCs w:val="14"/>
              </w:rPr>
            </w:pPr>
            <w:r w:rsidRPr="002F4669">
              <w:rPr>
                <w:rFonts w:ascii="Simsun" w:eastAsia="宋体" w:hAnsi="Simsun" w:cs="宋体"/>
                <w:color w:val="000000"/>
                <w:sz w:val="14"/>
                <w:szCs w:val="14"/>
              </w:rPr>
              <w:t>第一章</w:t>
            </w: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总则</w:t>
            </w:r>
          </w:p>
          <w:p w:rsidR="002F4669" w:rsidRPr="002F4669" w:rsidRDefault="002F4669" w:rsidP="002F4669">
            <w:pPr>
              <w:adjustRightInd/>
              <w:snapToGrid/>
              <w:spacing w:before="100" w:beforeAutospacing="1" w:after="100" w:afterAutospacing="1"/>
              <w:rPr>
                <w:rFonts w:ascii="Simsun" w:eastAsia="宋体" w:hAnsi="Simsun" w:cs="宋体"/>
                <w:color w:val="000000"/>
                <w:sz w:val="14"/>
                <w:szCs w:val="14"/>
              </w:rPr>
            </w:pP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第一条</w:t>
            </w: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为贯彻落实《福州大学关于进一步加强和改进人才工作的若干意见》（福大委</w:t>
            </w:r>
            <w:r w:rsidRPr="002F4669">
              <w:rPr>
                <w:rFonts w:ascii="Simsun" w:eastAsia="宋体" w:hAnsi="Simsun" w:cs="宋体"/>
                <w:color w:val="000000"/>
                <w:sz w:val="14"/>
                <w:szCs w:val="14"/>
              </w:rPr>
              <w:t>[2013]25</w:t>
            </w:r>
            <w:r w:rsidRPr="002F4669">
              <w:rPr>
                <w:rFonts w:ascii="Simsun" w:eastAsia="宋体" w:hAnsi="Simsun" w:cs="宋体"/>
                <w:color w:val="000000"/>
                <w:sz w:val="14"/>
                <w:szCs w:val="14"/>
              </w:rPr>
              <w:t>号）和福州大学</w:t>
            </w:r>
            <w:r w:rsidRPr="002F4669">
              <w:rPr>
                <w:rFonts w:ascii="Simsun" w:eastAsia="宋体" w:hAnsi="Simsun" w:cs="宋体"/>
                <w:color w:val="000000"/>
                <w:sz w:val="14"/>
                <w:szCs w:val="14"/>
              </w:rPr>
              <w:t>2013</w:t>
            </w:r>
            <w:r w:rsidRPr="002F4669">
              <w:rPr>
                <w:rFonts w:ascii="Simsun" w:eastAsia="宋体" w:hAnsi="Simsun" w:cs="宋体"/>
                <w:color w:val="000000"/>
                <w:sz w:val="14"/>
                <w:szCs w:val="14"/>
              </w:rPr>
              <w:t>年人才工作会议精神，进一步加大对海内外青年拔尖人才的吸引与引进力度，不断完善我校人才工程体系，促进我校高水平大学建设，特设立福州大学</w:t>
            </w:r>
            <w:r w:rsidRPr="002F4669">
              <w:rPr>
                <w:rFonts w:ascii="Simsun" w:eastAsia="宋体" w:hAnsi="Simsun" w:cs="宋体"/>
                <w:color w:val="000000"/>
                <w:sz w:val="14"/>
                <w:szCs w:val="14"/>
              </w:rPr>
              <w:t>“</w:t>
            </w:r>
            <w:r w:rsidRPr="002F4669">
              <w:rPr>
                <w:rFonts w:ascii="Simsun" w:eastAsia="宋体" w:hAnsi="Simsun" w:cs="宋体"/>
                <w:color w:val="000000"/>
                <w:sz w:val="14"/>
                <w:szCs w:val="14"/>
              </w:rPr>
              <w:t>旗山学者</w:t>
            </w:r>
            <w:r w:rsidRPr="002F4669">
              <w:rPr>
                <w:rFonts w:ascii="Simsun" w:eastAsia="宋体" w:hAnsi="Simsun" w:cs="宋体"/>
                <w:color w:val="000000"/>
                <w:sz w:val="14"/>
                <w:szCs w:val="14"/>
              </w:rPr>
              <w:t>”</w:t>
            </w:r>
            <w:r w:rsidRPr="002F4669">
              <w:rPr>
                <w:rFonts w:ascii="Simsun" w:eastAsia="宋体" w:hAnsi="Simsun" w:cs="宋体"/>
                <w:color w:val="000000"/>
                <w:sz w:val="14"/>
                <w:szCs w:val="14"/>
              </w:rPr>
              <w:t>奖励支持计划（海外项目），结合学校实际，制定本办法。</w:t>
            </w:r>
          </w:p>
          <w:p w:rsidR="002F4669" w:rsidRPr="002F4669" w:rsidRDefault="002F4669" w:rsidP="002F4669">
            <w:pPr>
              <w:adjustRightInd/>
              <w:snapToGrid/>
              <w:spacing w:before="100" w:beforeAutospacing="1" w:after="100" w:afterAutospacing="1"/>
              <w:jc w:val="center"/>
              <w:rPr>
                <w:rFonts w:ascii="Simsun" w:eastAsia="宋体" w:hAnsi="Simsun" w:cs="宋体"/>
                <w:color w:val="000000"/>
                <w:sz w:val="14"/>
                <w:szCs w:val="14"/>
              </w:rPr>
            </w:pPr>
            <w:r w:rsidRPr="002F4669">
              <w:rPr>
                <w:rFonts w:ascii="Simsun" w:eastAsia="宋体" w:hAnsi="Simsun" w:cs="宋体"/>
                <w:color w:val="000000"/>
                <w:sz w:val="14"/>
                <w:szCs w:val="14"/>
              </w:rPr>
              <w:t>第二章</w:t>
            </w: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建设目标</w:t>
            </w:r>
          </w:p>
          <w:p w:rsidR="002F4669" w:rsidRPr="002F4669" w:rsidRDefault="002F4669" w:rsidP="002F4669">
            <w:pPr>
              <w:adjustRightInd/>
              <w:snapToGrid/>
              <w:spacing w:before="100" w:beforeAutospacing="1" w:after="100" w:afterAutospacing="1"/>
              <w:rPr>
                <w:rFonts w:ascii="Simsun" w:eastAsia="宋体" w:hAnsi="Simsun" w:cs="宋体"/>
                <w:color w:val="000000"/>
                <w:sz w:val="14"/>
                <w:szCs w:val="14"/>
              </w:rPr>
            </w:pP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第二条</w:t>
            </w: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本项目是学校针对海外（或具有海外经历的）非本校的优秀青年人才设立的专项计划。计划从</w:t>
            </w:r>
            <w:r w:rsidRPr="002F4669">
              <w:rPr>
                <w:rFonts w:ascii="Simsun" w:eastAsia="宋体" w:hAnsi="Simsun" w:cs="宋体"/>
                <w:color w:val="000000"/>
                <w:sz w:val="14"/>
                <w:szCs w:val="14"/>
              </w:rPr>
              <w:t>2014</w:t>
            </w:r>
            <w:r w:rsidRPr="002F4669">
              <w:rPr>
                <w:rFonts w:ascii="Simsun" w:eastAsia="宋体" w:hAnsi="Simsun" w:cs="宋体"/>
                <w:color w:val="000000"/>
                <w:sz w:val="14"/>
                <w:szCs w:val="14"/>
              </w:rPr>
              <w:t>年开始</w:t>
            </w:r>
            <w:r w:rsidRPr="002F4669">
              <w:rPr>
                <w:rFonts w:ascii="Simsun" w:eastAsia="宋体" w:hAnsi="Simsun" w:cs="宋体"/>
                <w:color w:val="000000"/>
                <w:sz w:val="14"/>
                <w:szCs w:val="14"/>
              </w:rPr>
              <w:t>5</w:t>
            </w:r>
            <w:r w:rsidRPr="002F4669">
              <w:rPr>
                <w:rFonts w:ascii="Simsun" w:eastAsia="宋体" w:hAnsi="Simsun" w:cs="宋体"/>
                <w:color w:val="000000"/>
                <w:sz w:val="14"/>
                <w:szCs w:val="14"/>
              </w:rPr>
              <w:t>年内每年遴选若干名青年拔尖人才予以资助。</w:t>
            </w:r>
          </w:p>
          <w:p w:rsidR="002F4669" w:rsidRPr="002F4669" w:rsidRDefault="002F4669" w:rsidP="002F4669">
            <w:pPr>
              <w:adjustRightInd/>
              <w:snapToGrid/>
              <w:spacing w:before="100" w:beforeAutospacing="1" w:after="100" w:afterAutospacing="1"/>
              <w:jc w:val="center"/>
              <w:rPr>
                <w:rFonts w:ascii="Simsun" w:eastAsia="宋体" w:hAnsi="Simsun" w:cs="宋体"/>
                <w:color w:val="000000"/>
                <w:sz w:val="14"/>
                <w:szCs w:val="14"/>
              </w:rPr>
            </w:pPr>
            <w:r w:rsidRPr="002F4669">
              <w:rPr>
                <w:rFonts w:ascii="Simsun" w:eastAsia="宋体" w:hAnsi="Simsun" w:cs="宋体"/>
                <w:color w:val="000000"/>
                <w:sz w:val="14"/>
                <w:szCs w:val="14"/>
              </w:rPr>
              <w:t>第三章</w:t>
            </w: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遴选原则</w:t>
            </w:r>
          </w:p>
          <w:p w:rsidR="002F4669" w:rsidRPr="002F4669" w:rsidRDefault="002F4669" w:rsidP="002F4669">
            <w:pPr>
              <w:adjustRightInd/>
              <w:snapToGrid/>
              <w:spacing w:before="100" w:beforeAutospacing="1" w:after="100" w:afterAutospacing="1"/>
              <w:rPr>
                <w:rFonts w:ascii="Simsun" w:eastAsia="宋体" w:hAnsi="Simsun" w:cs="宋体"/>
                <w:color w:val="000000"/>
                <w:sz w:val="14"/>
                <w:szCs w:val="14"/>
              </w:rPr>
            </w:pP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第四条</w:t>
            </w: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坚持德才兼备、择优选聘的原则。</w:t>
            </w:r>
          </w:p>
          <w:p w:rsidR="002F4669" w:rsidRPr="002F4669" w:rsidRDefault="002F4669" w:rsidP="002F4669">
            <w:pPr>
              <w:adjustRightInd/>
              <w:snapToGrid/>
              <w:spacing w:before="100" w:beforeAutospacing="1" w:after="100" w:afterAutospacing="1"/>
              <w:rPr>
                <w:rFonts w:ascii="Simsun" w:eastAsia="宋体" w:hAnsi="Simsun" w:cs="宋体"/>
                <w:color w:val="000000"/>
                <w:sz w:val="14"/>
                <w:szCs w:val="14"/>
              </w:rPr>
            </w:pP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第五条</w:t>
            </w: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坚持国际化原则。</w:t>
            </w:r>
          </w:p>
          <w:p w:rsidR="002F4669" w:rsidRPr="002F4669" w:rsidRDefault="002F4669" w:rsidP="002F4669">
            <w:pPr>
              <w:adjustRightInd/>
              <w:snapToGrid/>
              <w:spacing w:before="100" w:beforeAutospacing="1" w:after="100" w:afterAutospacing="1"/>
              <w:jc w:val="center"/>
              <w:rPr>
                <w:rFonts w:ascii="Simsun" w:eastAsia="宋体" w:hAnsi="Simsun" w:cs="宋体"/>
                <w:color w:val="000000"/>
                <w:sz w:val="14"/>
                <w:szCs w:val="14"/>
              </w:rPr>
            </w:pPr>
            <w:r w:rsidRPr="002F4669">
              <w:rPr>
                <w:rFonts w:ascii="Simsun" w:eastAsia="宋体" w:hAnsi="Simsun" w:cs="宋体"/>
                <w:color w:val="000000"/>
                <w:sz w:val="14"/>
                <w:szCs w:val="14"/>
              </w:rPr>
              <w:t>第四章</w:t>
            </w: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聘任条件</w:t>
            </w:r>
          </w:p>
          <w:p w:rsidR="002F4669" w:rsidRPr="002F4669" w:rsidRDefault="002F4669" w:rsidP="002F4669">
            <w:pPr>
              <w:adjustRightInd/>
              <w:snapToGrid/>
              <w:spacing w:before="100" w:beforeAutospacing="1" w:after="100" w:afterAutospacing="1"/>
              <w:rPr>
                <w:rFonts w:ascii="Simsun" w:eastAsia="宋体" w:hAnsi="Simsun" w:cs="宋体"/>
                <w:color w:val="000000"/>
                <w:sz w:val="14"/>
                <w:szCs w:val="14"/>
              </w:rPr>
            </w:pPr>
            <w:r w:rsidRPr="002F4669">
              <w:rPr>
                <w:rFonts w:ascii="Simsun" w:eastAsia="宋体" w:hAnsi="Simsun" w:cs="宋体"/>
                <w:color w:val="000000"/>
                <w:sz w:val="14"/>
                <w:szCs w:val="14"/>
              </w:rPr>
              <w:t>     </w:t>
            </w:r>
            <w:r w:rsidRPr="002F4669">
              <w:rPr>
                <w:rFonts w:ascii="Simsun" w:eastAsia="宋体" w:hAnsi="Simsun" w:cs="宋体"/>
                <w:color w:val="000000"/>
                <w:sz w:val="14"/>
                <w:szCs w:val="14"/>
              </w:rPr>
              <w:t>第六条</w:t>
            </w: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应聘</w:t>
            </w:r>
            <w:r w:rsidRPr="002F4669">
              <w:rPr>
                <w:rFonts w:ascii="Simsun" w:eastAsia="宋体" w:hAnsi="Simsun" w:cs="宋体"/>
                <w:color w:val="000000"/>
                <w:sz w:val="14"/>
                <w:szCs w:val="14"/>
              </w:rPr>
              <w:t>“</w:t>
            </w:r>
            <w:r w:rsidRPr="002F4669">
              <w:rPr>
                <w:rFonts w:ascii="Simsun" w:eastAsia="宋体" w:hAnsi="Simsun" w:cs="宋体"/>
                <w:color w:val="000000"/>
                <w:sz w:val="14"/>
                <w:szCs w:val="14"/>
              </w:rPr>
              <w:t>旗山学者</w:t>
            </w:r>
            <w:r w:rsidRPr="002F4669">
              <w:rPr>
                <w:rFonts w:ascii="Simsun" w:eastAsia="宋体" w:hAnsi="Simsun" w:cs="宋体"/>
                <w:color w:val="000000"/>
                <w:sz w:val="14"/>
                <w:szCs w:val="14"/>
              </w:rPr>
              <w:t>”</w:t>
            </w:r>
            <w:r w:rsidRPr="002F4669">
              <w:rPr>
                <w:rFonts w:ascii="Simsun" w:eastAsia="宋体" w:hAnsi="Simsun" w:cs="宋体"/>
                <w:color w:val="000000"/>
                <w:sz w:val="14"/>
                <w:szCs w:val="14"/>
              </w:rPr>
              <w:t>奖励支持计划（海外项目）的人员应具备如下条件：</w:t>
            </w:r>
          </w:p>
          <w:p w:rsidR="002F4669" w:rsidRPr="002F4669" w:rsidRDefault="002F4669" w:rsidP="002F4669">
            <w:pPr>
              <w:adjustRightInd/>
              <w:snapToGrid/>
              <w:spacing w:before="100" w:beforeAutospacing="1" w:after="100" w:afterAutospacing="1"/>
              <w:rPr>
                <w:rFonts w:ascii="Simsun" w:eastAsia="宋体" w:hAnsi="Simsun" w:cs="宋体"/>
                <w:color w:val="000000"/>
                <w:sz w:val="14"/>
                <w:szCs w:val="14"/>
              </w:rPr>
            </w:pPr>
            <w:r w:rsidRPr="002F4669">
              <w:rPr>
                <w:rFonts w:ascii="Simsun" w:eastAsia="宋体" w:hAnsi="Simsun" w:cs="宋体"/>
                <w:color w:val="000000"/>
                <w:sz w:val="14"/>
                <w:szCs w:val="14"/>
              </w:rPr>
              <w:t>     1.</w:t>
            </w:r>
            <w:r w:rsidRPr="002F4669">
              <w:rPr>
                <w:rFonts w:ascii="Simsun" w:eastAsia="宋体" w:hAnsi="Simsun" w:cs="宋体"/>
                <w:color w:val="000000"/>
                <w:sz w:val="14"/>
                <w:szCs w:val="14"/>
              </w:rPr>
              <w:t>爱岗敬业，具有良好的思想政治素质；恪守学术道德，治学严谨；身心健康，具有较强的团队意识和大局意识。</w:t>
            </w:r>
          </w:p>
          <w:p w:rsidR="002F4669" w:rsidRPr="002F4669" w:rsidRDefault="002F4669" w:rsidP="002F4669">
            <w:pPr>
              <w:adjustRightInd/>
              <w:snapToGrid/>
              <w:spacing w:before="100" w:beforeAutospacing="1" w:after="100" w:afterAutospacing="1"/>
              <w:rPr>
                <w:rFonts w:ascii="Simsun" w:eastAsia="宋体" w:hAnsi="Simsun" w:cs="宋体"/>
                <w:color w:val="000000"/>
                <w:sz w:val="14"/>
                <w:szCs w:val="14"/>
              </w:rPr>
            </w:pPr>
            <w:r w:rsidRPr="002F4669">
              <w:rPr>
                <w:rFonts w:ascii="Simsun" w:eastAsia="宋体" w:hAnsi="Simsun" w:cs="宋体"/>
                <w:color w:val="000000"/>
                <w:sz w:val="14"/>
                <w:szCs w:val="14"/>
              </w:rPr>
              <w:t> </w:t>
            </w:r>
          </w:p>
          <w:p w:rsidR="002F4669" w:rsidRPr="002F4669" w:rsidRDefault="002F4669" w:rsidP="002F4669">
            <w:pPr>
              <w:adjustRightInd/>
              <w:snapToGrid/>
              <w:spacing w:before="100" w:beforeAutospacing="1" w:after="100" w:afterAutospacing="1"/>
              <w:rPr>
                <w:rFonts w:ascii="Simsun" w:eastAsia="宋体" w:hAnsi="Simsun" w:cs="宋体"/>
                <w:color w:val="000000"/>
                <w:sz w:val="14"/>
                <w:szCs w:val="14"/>
              </w:rPr>
            </w:pPr>
            <w:r w:rsidRPr="002F4669">
              <w:rPr>
                <w:rFonts w:ascii="Simsun" w:eastAsia="宋体" w:hAnsi="Simsun" w:cs="宋体"/>
                <w:color w:val="000000"/>
                <w:sz w:val="14"/>
                <w:szCs w:val="14"/>
              </w:rPr>
              <w:t>2.35</w:t>
            </w:r>
            <w:r w:rsidRPr="002F4669">
              <w:rPr>
                <w:rFonts w:ascii="Simsun" w:eastAsia="宋体" w:hAnsi="Simsun" w:cs="宋体"/>
                <w:color w:val="000000"/>
                <w:sz w:val="14"/>
                <w:szCs w:val="14"/>
              </w:rPr>
              <w:t>周岁（含</w:t>
            </w:r>
            <w:r w:rsidRPr="002F4669">
              <w:rPr>
                <w:rFonts w:ascii="Simsun" w:eastAsia="宋体" w:hAnsi="Simsun" w:cs="宋体"/>
                <w:color w:val="000000"/>
                <w:sz w:val="14"/>
                <w:szCs w:val="14"/>
              </w:rPr>
              <w:t>35</w:t>
            </w:r>
            <w:r w:rsidRPr="002F4669">
              <w:rPr>
                <w:rFonts w:ascii="Simsun" w:eastAsia="宋体" w:hAnsi="Simsun" w:cs="宋体"/>
                <w:color w:val="000000"/>
                <w:sz w:val="14"/>
                <w:szCs w:val="14"/>
              </w:rPr>
              <w:t>周岁）以下，年龄计算截止日期为申报上年度</w:t>
            </w:r>
            <w:r w:rsidRPr="002F4669">
              <w:rPr>
                <w:rFonts w:ascii="Simsun" w:eastAsia="宋体" w:hAnsi="Simsun" w:cs="宋体"/>
                <w:color w:val="000000"/>
                <w:sz w:val="14"/>
                <w:szCs w:val="14"/>
              </w:rPr>
              <w:t>12</w:t>
            </w:r>
            <w:r w:rsidRPr="002F4669">
              <w:rPr>
                <w:rFonts w:ascii="Simsun" w:eastAsia="宋体" w:hAnsi="Simsun" w:cs="宋体"/>
                <w:color w:val="000000"/>
                <w:sz w:val="14"/>
                <w:szCs w:val="14"/>
              </w:rPr>
              <w:t>月</w:t>
            </w:r>
            <w:r w:rsidRPr="002F4669">
              <w:rPr>
                <w:rFonts w:ascii="Simsun" w:eastAsia="宋体" w:hAnsi="Simsun" w:cs="宋体"/>
                <w:color w:val="000000"/>
                <w:sz w:val="14"/>
                <w:szCs w:val="14"/>
              </w:rPr>
              <w:t>31</w:t>
            </w:r>
            <w:r w:rsidRPr="002F4669">
              <w:rPr>
                <w:rFonts w:ascii="Simsun" w:eastAsia="宋体" w:hAnsi="Simsun" w:cs="宋体"/>
                <w:color w:val="000000"/>
                <w:sz w:val="14"/>
                <w:szCs w:val="14"/>
              </w:rPr>
              <w:t>日。</w:t>
            </w:r>
          </w:p>
          <w:p w:rsidR="002F4669" w:rsidRPr="002F4669" w:rsidRDefault="002F4669" w:rsidP="002F4669">
            <w:pPr>
              <w:adjustRightInd/>
              <w:snapToGrid/>
              <w:spacing w:before="100" w:beforeAutospacing="1" w:after="100" w:afterAutospacing="1"/>
              <w:rPr>
                <w:rFonts w:ascii="Simsun" w:eastAsia="宋体" w:hAnsi="Simsun" w:cs="宋体"/>
                <w:color w:val="000000"/>
                <w:sz w:val="14"/>
                <w:szCs w:val="14"/>
              </w:rPr>
            </w:pPr>
            <w:r w:rsidRPr="002F4669">
              <w:rPr>
                <w:rFonts w:ascii="Simsun" w:eastAsia="宋体" w:hAnsi="Simsun" w:cs="宋体"/>
                <w:color w:val="000000"/>
                <w:sz w:val="14"/>
                <w:szCs w:val="14"/>
              </w:rPr>
              <w:t>3.</w:t>
            </w:r>
            <w:r w:rsidRPr="002F4669">
              <w:rPr>
                <w:rFonts w:ascii="Simsun" w:eastAsia="宋体" w:hAnsi="Simsun" w:cs="宋体"/>
                <w:color w:val="000000"/>
                <w:sz w:val="14"/>
                <w:szCs w:val="14"/>
              </w:rPr>
              <w:t>具有以下海外留学背景条件之一的人才：</w:t>
            </w:r>
          </w:p>
          <w:p w:rsidR="002F4669" w:rsidRPr="002F4669" w:rsidRDefault="002F4669" w:rsidP="002F4669">
            <w:pPr>
              <w:adjustRightInd/>
              <w:snapToGrid/>
              <w:spacing w:before="100" w:beforeAutospacing="1" w:after="100" w:afterAutospacing="1"/>
              <w:rPr>
                <w:rFonts w:ascii="Simsun" w:eastAsia="宋体" w:hAnsi="Simsun" w:cs="宋体"/>
                <w:color w:val="000000"/>
                <w:sz w:val="14"/>
                <w:szCs w:val="14"/>
              </w:rPr>
            </w:pPr>
            <w:r w:rsidRPr="002F4669">
              <w:rPr>
                <w:rFonts w:ascii="Simsun" w:eastAsia="宋体" w:hAnsi="Simsun" w:cs="宋体"/>
                <w:color w:val="000000"/>
                <w:sz w:val="14"/>
                <w:szCs w:val="14"/>
              </w:rPr>
              <w:t xml:space="preserve">     </w:t>
            </w:r>
            <w:r w:rsidRPr="002F4669">
              <w:rPr>
                <w:rFonts w:ascii="宋体" w:eastAsia="宋体" w:hAnsi="宋体" w:cs="宋体"/>
                <w:color w:val="000000"/>
                <w:sz w:val="14"/>
                <w:szCs w:val="14"/>
              </w:rPr>
              <w:t>①</w:t>
            </w:r>
            <w:r w:rsidRPr="002F4669">
              <w:rPr>
                <w:rFonts w:ascii="Simsun" w:eastAsia="宋体" w:hAnsi="Simsun" w:cs="宋体"/>
                <w:color w:val="000000"/>
                <w:sz w:val="14"/>
                <w:szCs w:val="14"/>
              </w:rPr>
              <w:t>在海外知名高校取得博士学位；</w:t>
            </w:r>
          </w:p>
          <w:p w:rsidR="002F4669" w:rsidRPr="002F4669" w:rsidRDefault="002F4669" w:rsidP="002F4669">
            <w:pPr>
              <w:adjustRightInd/>
              <w:snapToGrid/>
              <w:spacing w:before="100" w:beforeAutospacing="1" w:after="100" w:afterAutospacing="1"/>
              <w:rPr>
                <w:rFonts w:ascii="Simsun" w:eastAsia="宋体" w:hAnsi="Simsun" w:cs="宋体"/>
                <w:color w:val="000000"/>
                <w:sz w:val="14"/>
                <w:szCs w:val="14"/>
              </w:rPr>
            </w:pPr>
            <w:r w:rsidRPr="002F4669">
              <w:rPr>
                <w:rFonts w:ascii="Simsun" w:eastAsia="宋体" w:hAnsi="Simsun" w:cs="宋体"/>
                <w:color w:val="000000"/>
                <w:sz w:val="14"/>
                <w:szCs w:val="14"/>
              </w:rPr>
              <w:t xml:space="preserve">     </w:t>
            </w:r>
            <w:r w:rsidRPr="002F4669">
              <w:rPr>
                <w:rFonts w:ascii="宋体" w:eastAsia="宋体" w:hAnsi="宋体" w:cs="宋体"/>
                <w:color w:val="000000"/>
                <w:sz w:val="14"/>
                <w:szCs w:val="14"/>
              </w:rPr>
              <w:t>②</w:t>
            </w:r>
            <w:r w:rsidRPr="002F4669">
              <w:rPr>
                <w:rFonts w:ascii="Simsun" w:eastAsia="宋体" w:hAnsi="Simsun" w:cs="宋体"/>
                <w:color w:val="000000"/>
                <w:sz w:val="14"/>
                <w:szCs w:val="14"/>
              </w:rPr>
              <w:t>在国内取得博士学位</w:t>
            </w:r>
            <w:r w:rsidRPr="002F4669">
              <w:rPr>
                <w:rFonts w:ascii="Simsun" w:eastAsia="宋体" w:hAnsi="Simsun" w:cs="宋体"/>
                <w:color w:val="000000"/>
                <w:sz w:val="14"/>
                <w:szCs w:val="14"/>
              </w:rPr>
              <w:t>,</w:t>
            </w:r>
            <w:r w:rsidRPr="002F4669">
              <w:rPr>
                <w:rFonts w:ascii="Simsun" w:eastAsia="宋体" w:hAnsi="Simsun" w:cs="宋体"/>
                <w:color w:val="000000"/>
                <w:sz w:val="14"/>
                <w:szCs w:val="14"/>
              </w:rPr>
              <w:t>并在海外知名高校、科研机构或知名企业研发机构从事教学或研究工作</w:t>
            </w:r>
            <w:r w:rsidRPr="002F4669">
              <w:rPr>
                <w:rFonts w:ascii="Simsun" w:eastAsia="宋体" w:hAnsi="Simsun" w:cs="宋体"/>
                <w:color w:val="000000"/>
                <w:sz w:val="14"/>
                <w:szCs w:val="14"/>
              </w:rPr>
              <w:t>2</w:t>
            </w:r>
            <w:r w:rsidRPr="002F4669">
              <w:rPr>
                <w:rFonts w:ascii="Simsun" w:eastAsia="宋体" w:hAnsi="Simsun" w:cs="宋体"/>
                <w:color w:val="000000"/>
                <w:sz w:val="14"/>
                <w:szCs w:val="14"/>
              </w:rPr>
              <w:t>年（含</w:t>
            </w:r>
            <w:r w:rsidRPr="002F4669">
              <w:rPr>
                <w:rFonts w:ascii="Simsun" w:eastAsia="宋体" w:hAnsi="Simsun" w:cs="宋体"/>
                <w:color w:val="000000"/>
                <w:sz w:val="14"/>
                <w:szCs w:val="14"/>
              </w:rPr>
              <w:t>2</w:t>
            </w:r>
            <w:r w:rsidRPr="002F4669">
              <w:rPr>
                <w:rFonts w:ascii="Simsun" w:eastAsia="宋体" w:hAnsi="Simsun" w:cs="宋体"/>
                <w:color w:val="000000"/>
                <w:sz w:val="14"/>
                <w:szCs w:val="14"/>
              </w:rPr>
              <w:t>年）以上。</w:t>
            </w:r>
          </w:p>
          <w:p w:rsidR="002F4669" w:rsidRPr="002F4669" w:rsidRDefault="002F4669" w:rsidP="002F4669">
            <w:pPr>
              <w:adjustRightInd/>
              <w:snapToGrid/>
              <w:spacing w:before="100" w:beforeAutospacing="1" w:after="100" w:afterAutospacing="1"/>
              <w:rPr>
                <w:rFonts w:ascii="Simsun" w:eastAsia="宋体" w:hAnsi="Simsun" w:cs="宋体"/>
                <w:color w:val="000000"/>
                <w:sz w:val="14"/>
                <w:szCs w:val="14"/>
              </w:rPr>
            </w:pPr>
            <w:r w:rsidRPr="002F4669">
              <w:rPr>
                <w:rFonts w:ascii="Simsun" w:eastAsia="宋体" w:hAnsi="Simsun" w:cs="宋体"/>
                <w:color w:val="000000"/>
                <w:sz w:val="14"/>
                <w:szCs w:val="14"/>
              </w:rPr>
              <w:t>    4.</w:t>
            </w:r>
            <w:r w:rsidRPr="002F4669">
              <w:rPr>
                <w:rFonts w:ascii="Simsun" w:eastAsia="宋体" w:hAnsi="Simsun" w:cs="宋体"/>
                <w:color w:val="000000"/>
                <w:sz w:val="14"/>
                <w:szCs w:val="14"/>
              </w:rPr>
              <w:t>已经在国内工作的，回国时间应在</w:t>
            </w:r>
            <w:r w:rsidRPr="002F4669">
              <w:rPr>
                <w:rFonts w:ascii="Simsun" w:eastAsia="宋体" w:hAnsi="Simsun" w:cs="宋体"/>
                <w:color w:val="000000"/>
                <w:sz w:val="14"/>
                <w:szCs w:val="14"/>
              </w:rPr>
              <w:t>1</w:t>
            </w:r>
            <w:r w:rsidRPr="002F4669">
              <w:rPr>
                <w:rFonts w:ascii="Simsun" w:eastAsia="宋体" w:hAnsi="Simsun" w:cs="宋体"/>
                <w:color w:val="000000"/>
                <w:sz w:val="14"/>
                <w:szCs w:val="14"/>
              </w:rPr>
              <w:t>年以内。</w:t>
            </w:r>
          </w:p>
          <w:p w:rsidR="002F4669" w:rsidRPr="002F4669" w:rsidRDefault="002F4669" w:rsidP="002F4669">
            <w:pPr>
              <w:adjustRightInd/>
              <w:snapToGrid/>
              <w:spacing w:before="100" w:beforeAutospacing="1" w:after="100" w:afterAutospacing="1"/>
              <w:rPr>
                <w:rFonts w:ascii="Simsun" w:eastAsia="宋体" w:hAnsi="Simsun" w:cs="宋体"/>
                <w:color w:val="000000"/>
                <w:sz w:val="14"/>
                <w:szCs w:val="14"/>
              </w:rPr>
            </w:pPr>
            <w:r w:rsidRPr="002F4669">
              <w:rPr>
                <w:rFonts w:ascii="Simsun" w:eastAsia="宋体" w:hAnsi="Simsun" w:cs="宋体"/>
                <w:color w:val="000000"/>
                <w:sz w:val="14"/>
                <w:szCs w:val="14"/>
              </w:rPr>
              <w:t>    5.</w:t>
            </w:r>
            <w:r w:rsidRPr="002F4669">
              <w:rPr>
                <w:rFonts w:ascii="Simsun" w:eastAsia="宋体" w:hAnsi="Simsun" w:cs="宋体"/>
                <w:color w:val="000000"/>
                <w:sz w:val="14"/>
                <w:szCs w:val="14"/>
              </w:rPr>
              <w:t>科研成果要求：</w:t>
            </w:r>
          </w:p>
          <w:p w:rsidR="002F4669" w:rsidRPr="002F4669" w:rsidRDefault="002F4669" w:rsidP="002F4669">
            <w:pPr>
              <w:adjustRightInd/>
              <w:snapToGrid/>
              <w:spacing w:before="100" w:beforeAutospacing="1" w:after="100" w:afterAutospacing="1"/>
              <w:rPr>
                <w:rFonts w:ascii="Simsun" w:eastAsia="宋体" w:hAnsi="Simsun" w:cs="宋体"/>
                <w:color w:val="000000"/>
                <w:sz w:val="14"/>
                <w:szCs w:val="14"/>
              </w:rPr>
            </w:pP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理科类：以第一作者或通讯作者在</w:t>
            </w:r>
            <w:r w:rsidRPr="002F4669">
              <w:rPr>
                <w:rFonts w:ascii="Simsun" w:eastAsia="宋体" w:hAnsi="Simsun" w:cs="宋体"/>
                <w:color w:val="000000"/>
                <w:sz w:val="14"/>
                <w:szCs w:val="14"/>
              </w:rPr>
              <w:t>SCI/EI</w:t>
            </w:r>
            <w:r w:rsidRPr="002F4669">
              <w:rPr>
                <w:rFonts w:ascii="Simsun" w:eastAsia="宋体" w:hAnsi="Simsun" w:cs="宋体"/>
                <w:color w:val="000000"/>
                <w:sz w:val="14"/>
                <w:szCs w:val="14"/>
              </w:rPr>
              <w:t>期刊上发表学术论文</w:t>
            </w:r>
            <w:r w:rsidRPr="002F4669">
              <w:rPr>
                <w:rFonts w:ascii="Simsun" w:eastAsia="宋体" w:hAnsi="Simsun" w:cs="宋体"/>
                <w:color w:val="000000"/>
                <w:sz w:val="14"/>
                <w:szCs w:val="14"/>
              </w:rPr>
              <w:t>6</w:t>
            </w:r>
            <w:r w:rsidRPr="002F4669">
              <w:rPr>
                <w:rFonts w:ascii="Simsun" w:eastAsia="宋体" w:hAnsi="Simsun" w:cs="宋体"/>
                <w:color w:val="000000"/>
                <w:sz w:val="14"/>
                <w:szCs w:val="14"/>
              </w:rPr>
              <w:t>篇以上（含</w:t>
            </w:r>
            <w:r w:rsidRPr="002F4669">
              <w:rPr>
                <w:rFonts w:ascii="Simsun" w:eastAsia="宋体" w:hAnsi="Simsun" w:cs="宋体"/>
                <w:color w:val="000000"/>
                <w:sz w:val="14"/>
                <w:szCs w:val="14"/>
              </w:rPr>
              <w:t>6</w:t>
            </w:r>
            <w:r w:rsidRPr="002F4669">
              <w:rPr>
                <w:rFonts w:ascii="Simsun" w:eastAsia="宋体" w:hAnsi="Simsun" w:cs="宋体"/>
                <w:color w:val="000000"/>
                <w:sz w:val="14"/>
                <w:szCs w:val="14"/>
              </w:rPr>
              <w:t>篇，下同），其中必须在</w:t>
            </w:r>
            <w:r w:rsidRPr="002F4669">
              <w:rPr>
                <w:rFonts w:ascii="Simsun" w:eastAsia="宋体" w:hAnsi="Simsun" w:cs="宋体"/>
                <w:color w:val="000000"/>
                <w:sz w:val="14"/>
                <w:szCs w:val="14"/>
              </w:rPr>
              <w:t>SCI</w:t>
            </w:r>
            <w:r w:rsidRPr="002F4669">
              <w:rPr>
                <w:rFonts w:ascii="Simsun" w:eastAsia="宋体" w:hAnsi="Simsun" w:cs="宋体"/>
                <w:color w:val="000000"/>
                <w:sz w:val="14"/>
                <w:szCs w:val="14"/>
              </w:rPr>
              <w:t>一区或学校认定的顶级期刊上发表学术论文</w:t>
            </w:r>
            <w:r w:rsidRPr="002F4669">
              <w:rPr>
                <w:rFonts w:ascii="Simsun" w:eastAsia="宋体" w:hAnsi="Simsun" w:cs="宋体"/>
                <w:color w:val="000000"/>
                <w:sz w:val="14"/>
                <w:szCs w:val="14"/>
              </w:rPr>
              <w:t>2</w:t>
            </w:r>
            <w:r w:rsidRPr="002F4669">
              <w:rPr>
                <w:rFonts w:ascii="Simsun" w:eastAsia="宋体" w:hAnsi="Simsun" w:cs="宋体"/>
                <w:color w:val="000000"/>
                <w:sz w:val="14"/>
                <w:szCs w:val="14"/>
              </w:rPr>
              <w:t>篇以上或在</w:t>
            </w:r>
            <w:r w:rsidRPr="002F4669">
              <w:rPr>
                <w:rFonts w:ascii="Simsun" w:eastAsia="宋体" w:hAnsi="Simsun" w:cs="宋体"/>
                <w:color w:val="000000"/>
                <w:sz w:val="14"/>
                <w:szCs w:val="14"/>
              </w:rPr>
              <w:t>SCI</w:t>
            </w:r>
            <w:r w:rsidRPr="002F4669">
              <w:rPr>
                <w:rFonts w:ascii="Simsun" w:eastAsia="宋体" w:hAnsi="Simsun" w:cs="宋体"/>
                <w:color w:val="000000"/>
                <w:sz w:val="14"/>
                <w:szCs w:val="14"/>
              </w:rPr>
              <w:t>二区及以上期刊上发表学术论文</w:t>
            </w:r>
            <w:r w:rsidRPr="002F4669">
              <w:rPr>
                <w:rFonts w:ascii="Simsun" w:eastAsia="宋体" w:hAnsi="Simsun" w:cs="宋体"/>
                <w:color w:val="000000"/>
                <w:sz w:val="14"/>
                <w:szCs w:val="14"/>
              </w:rPr>
              <w:t>3</w:t>
            </w:r>
            <w:r w:rsidRPr="002F4669">
              <w:rPr>
                <w:rFonts w:ascii="Simsun" w:eastAsia="宋体" w:hAnsi="Simsun" w:cs="宋体"/>
                <w:color w:val="000000"/>
                <w:sz w:val="14"/>
                <w:szCs w:val="14"/>
              </w:rPr>
              <w:t>篇以上。</w:t>
            </w:r>
          </w:p>
          <w:p w:rsidR="002F4669" w:rsidRPr="002F4669" w:rsidRDefault="002F4669" w:rsidP="002F4669">
            <w:pPr>
              <w:adjustRightInd/>
              <w:snapToGrid/>
              <w:spacing w:before="100" w:beforeAutospacing="1" w:after="100" w:afterAutospacing="1"/>
              <w:rPr>
                <w:rFonts w:ascii="Simsun" w:eastAsia="宋体" w:hAnsi="Simsun" w:cs="宋体"/>
                <w:color w:val="000000"/>
                <w:sz w:val="14"/>
                <w:szCs w:val="14"/>
              </w:rPr>
            </w:pP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工科类：以第一作者或通讯作者在</w:t>
            </w:r>
            <w:r w:rsidRPr="002F4669">
              <w:rPr>
                <w:rFonts w:ascii="Simsun" w:eastAsia="宋体" w:hAnsi="Simsun" w:cs="宋体"/>
                <w:color w:val="000000"/>
                <w:sz w:val="14"/>
                <w:szCs w:val="14"/>
              </w:rPr>
              <w:t>SCI/EI</w:t>
            </w:r>
            <w:r w:rsidRPr="002F4669">
              <w:rPr>
                <w:rFonts w:ascii="Simsun" w:eastAsia="宋体" w:hAnsi="Simsun" w:cs="宋体"/>
                <w:color w:val="000000"/>
                <w:sz w:val="14"/>
                <w:szCs w:val="14"/>
              </w:rPr>
              <w:t>期刊上发表学术论文</w:t>
            </w:r>
            <w:r w:rsidRPr="002F4669">
              <w:rPr>
                <w:rFonts w:ascii="Simsun" w:eastAsia="宋体" w:hAnsi="Simsun" w:cs="宋体"/>
                <w:color w:val="000000"/>
                <w:sz w:val="14"/>
                <w:szCs w:val="14"/>
              </w:rPr>
              <w:t>5</w:t>
            </w:r>
            <w:r w:rsidRPr="002F4669">
              <w:rPr>
                <w:rFonts w:ascii="Simsun" w:eastAsia="宋体" w:hAnsi="Simsun" w:cs="宋体"/>
                <w:color w:val="000000"/>
                <w:sz w:val="14"/>
                <w:szCs w:val="14"/>
              </w:rPr>
              <w:t>篇以上（授权发明专利可抵论文数，仅限</w:t>
            </w:r>
            <w:r w:rsidRPr="002F4669">
              <w:rPr>
                <w:rFonts w:ascii="Simsun" w:eastAsia="宋体" w:hAnsi="Simsun" w:cs="宋体"/>
                <w:color w:val="000000"/>
                <w:sz w:val="14"/>
                <w:szCs w:val="14"/>
              </w:rPr>
              <w:t>1</w:t>
            </w:r>
            <w:r w:rsidRPr="002F4669">
              <w:rPr>
                <w:rFonts w:ascii="Simsun" w:eastAsia="宋体" w:hAnsi="Simsun" w:cs="宋体"/>
                <w:color w:val="000000"/>
                <w:sz w:val="14"/>
                <w:szCs w:val="14"/>
              </w:rPr>
              <w:t>篇），其中在</w:t>
            </w:r>
            <w:r w:rsidRPr="002F4669">
              <w:rPr>
                <w:rFonts w:ascii="Simsun" w:eastAsia="宋体" w:hAnsi="Simsun" w:cs="宋体"/>
                <w:color w:val="000000"/>
                <w:sz w:val="14"/>
                <w:szCs w:val="14"/>
              </w:rPr>
              <w:t>SCI</w:t>
            </w:r>
            <w:r w:rsidRPr="002F4669">
              <w:rPr>
                <w:rFonts w:ascii="Simsun" w:eastAsia="宋体" w:hAnsi="Simsun" w:cs="宋体"/>
                <w:color w:val="000000"/>
                <w:sz w:val="14"/>
                <w:szCs w:val="14"/>
              </w:rPr>
              <w:t>一区或学校认定的顶级期刊上发表学术论文</w:t>
            </w:r>
            <w:r w:rsidRPr="002F4669">
              <w:rPr>
                <w:rFonts w:ascii="Simsun" w:eastAsia="宋体" w:hAnsi="Simsun" w:cs="宋体"/>
                <w:color w:val="000000"/>
                <w:sz w:val="14"/>
                <w:szCs w:val="14"/>
              </w:rPr>
              <w:t>1</w:t>
            </w:r>
            <w:r w:rsidRPr="002F4669">
              <w:rPr>
                <w:rFonts w:ascii="Simsun" w:eastAsia="宋体" w:hAnsi="Simsun" w:cs="宋体"/>
                <w:color w:val="000000"/>
                <w:sz w:val="14"/>
                <w:szCs w:val="14"/>
              </w:rPr>
              <w:t>篇以上或在</w:t>
            </w:r>
            <w:r w:rsidRPr="002F4669">
              <w:rPr>
                <w:rFonts w:ascii="Simsun" w:eastAsia="宋体" w:hAnsi="Simsun" w:cs="宋体"/>
                <w:color w:val="000000"/>
                <w:sz w:val="14"/>
                <w:szCs w:val="14"/>
              </w:rPr>
              <w:t>SCI</w:t>
            </w:r>
            <w:r w:rsidRPr="002F4669">
              <w:rPr>
                <w:rFonts w:ascii="Simsun" w:eastAsia="宋体" w:hAnsi="Simsun" w:cs="宋体"/>
                <w:color w:val="000000"/>
                <w:sz w:val="14"/>
                <w:szCs w:val="14"/>
              </w:rPr>
              <w:t>二区及以上期刊上发表学术论文</w:t>
            </w:r>
            <w:r w:rsidRPr="002F4669">
              <w:rPr>
                <w:rFonts w:ascii="Simsun" w:eastAsia="宋体" w:hAnsi="Simsun" w:cs="宋体"/>
                <w:color w:val="000000"/>
                <w:sz w:val="14"/>
                <w:szCs w:val="14"/>
              </w:rPr>
              <w:t>2</w:t>
            </w:r>
            <w:r w:rsidRPr="002F4669">
              <w:rPr>
                <w:rFonts w:ascii="Simsun" w:eastAsia="宋体" w:hAnsi="Simsun" w:cs="宋体"/>
                <w:color w:val="000000"/>
                <w:sz w:val="14"/>
                <w:szCs w:val="14"/>
              </w:rPr>
              <w:t>篇以上。</w:t>
            </w:r>
          </w:p>
          <w:p w:rsidR="002F4669" w:rsidRPr="002F4669" w:rsidRDefault="002F4669" w:rsidP="002F4669">
            <w:pPr>
              <w:adjustRightInd/>
              <w:snapToGrid/>
              <w:spacing w:before="100" w:beforeAutospacing="1" w:after="100" w:afterAutospacing="1"/>
              <w:rPr>
                <w:rFonts w:ascii="Simsun" w:eastAsia="宋体" w:hAnsi="Simsun" w:cs="宋体"/>
                <w:color w:val="000000"/>
                <w:sz w:val="14"/>
                <w:szCs w:val="14"/>
              </w:rPr>
            </w:pP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人文社科类：以第一作者或通讯作者在核心期刊上发表学术论文</w:t>
            </w:r>
            <w:r w:rsidRPr="002F4669">
              <w:rPr>
                <w:rFonts w:ascii="Simsun" w:eastAsia="宋体" w:hAnsi="Simsun" w:cs="宋体"/>
                <w:color w:val="000000"/>
                <w:sz w:val="14"/>
                <w:szCs w:val="14"/>
              </w:rPr>
              <w:t>5</w:t>
            </w:r>
            <w:r w:rsidRPr="002F4669">
              <w:rPr>
                <w:rFonts w:ascii="Simsun" w:eastAsia="宋体" w:hAnsi="Simsun" w:cs="宋体"/>
                <w:color w:val="000000"/>
                <w:sz w:val="14"/>
                <w:szCs w:val="14"/>
              </w:rPr>
              <w:t>篇以上，其中在</w:t>
            </w:r>
            <w:r w:rsidRPr="002F4669">
              <w:rPr>
                <w:rFonts w:ascii="Simsun" w:eastAsia="宋体" w:hAnsi="Simsun" w:cs="宋体"/>
                <w:color w:val="000000"/>
                <w:sz w:val="14"/>
                <w:szCs w:val="14"/>
              </w:rPr>
              <w:t>SCI/SSCI</w:t>
            </w:r>
            <w:r w:rsidRPr="002F4669">
              <w:rPr>
                <w:rFonts w:ascii="Simsun" w:eastAsia="宋体" w:hAnsi="Simsun" w:cs="宋体"/>
                <w:color w:val="000000"/>
                <w:sz w:val="14"/>
                <w:szCs w:val="14"/>
              </w:rPr>
              <w:t>一区或学校认定的顶级期刊上发表学术论文</w:t>
            </w:r>
            <w:r w:rsidRPr="002F4669">
              <w:rPr>
                <w:rFonts w:ascii="Simsun" w:eastAsia="宋体" w:hAnsi="Simsun" w:cs="宋体"/>
                <w:color w:val="000000"/>
                <w:sz w:val="14"/>
                <w:szCs w:val="14"/>
              </w:rPr>
              <w:t>1</w:t>
            </w:r>
            <w:r w:rsidRPr="002F4669">
              <w:rPr>
                <w:rFonts w:ascii="Simsun" w:eastAsia="宋体" w:hAnsi="Simsun" w:cs="宋体"/>
                <w:color w:val="000000"/>
                <w:sz w:val="14"/>
                <w:szCs w:val="14"/>
              </w:rPr>
              <w:t>篇以上或在</w:t>
            </w:r>
            <w:r w:rsidRPr="002F4669">
              <w:rPr>
                <w:rFonts w:ascii="Simsun" w:eastAsia="宋体" w:hAnsi="Simsun" w:cs="宋体"/>
                <w:color w:val="000000"/>
                <w:sz w:val="14"/>
                <w:szCs w:val="14"/>
              </w:rPr>
              <w:t>SCI/SSCI</w:t>
            </w:r>
            <w:r w:rsidRPr="002F4669">
              <w:rPr>
                <w:rFonts w:ascii="Simsun" w:eastAsia="宋体" w:hAnsi="Simsun" w:cs="宋体"/>
                <w:color w:val="000000"/>
                <w:sz w:val="14"/>
                <w:szCs w:val="14"/>
              </w:rPr>
              <w:t>二区及以上期刊上发表学术论文</w:t>
            </w:r>
            <w:r w:rsidRPr="002F4669">
              <w:rPr>
                <w:rFonts w:ascii="Simsun" w:eastAsia="宋体" w:hAnsi="Simsun" w:cs="宋体"/>
                <w:color w:val="000000"/>
                <w:sz w:val="14"/>
                <w:szCs w:val="14"/>
              </w:rPr>
              <w:t>2</w:t>
            </w:r>
            <w:r w:rsidRPr="002F4669">
              <w:rPr>
                <w:rFonts w:ascii="Simsun" w:eastAsia="宋体" w:hAnsi="Simsun" w:cs="宋体"/>
                <w:color w:val="000000"/>
                <w:sz w:val="14"/>
                <w:szCs w:val="14"/>
              </w:rPr>
              <w:t>篇以上，或以第一作者在学校认定的一类核心期刊上发表学术论文</w:t>
            </w:r>
            <w:r w:rsidRPr="002F4669">
              <w:rPr>
                <w:rFonts w:ascii="Simsun" w:eastAsia="宋体" w:hAnsi="Simsun" w:cs="宋体"/>
                <w:color w:val="000000"/>
                <w:sz w:val="14"/>
                <w:szCs w:val="14"/>
              </w:rPr>
              <w:t>3</w:t>
            </w:r>
            <w:r w:rsidRPr="002F4669">
              <w:rPr>
                <w:rFonts w:ascii="Simsun" w:eastAsia="宋体" w:hAnsi="Simsun" w:cs="宋体"/>
                <w:color w:val="000000"/>
                <w:sz w:val="14"/>
                <w:szCs w:val="14"/>
              </w:rPr>
              <w:t>篇以上。</w:t>
            </w:r>
          </w:p>
          <w:p w:rsidR="002F4669" w:rsidRPr="002F4669" w:rsidRDefault="002F4669" w:rsidP="002F4669">
            <w:pPr>
              <w:adjustRightInd/>
              <w:snapToGrid/>
              <w:spacing w:before="100" w:beforeAutospacing="1" w:after="100" w:afterAutospacing="1"/>
              <w:jc w:val="center"/>
              <w:rPr>
                <w:rFonts w:ascii="Simsun" w:eastAsia="宋体" w:hAnsi="Simsun" w:cs="宋体"/>
                <w:color w:val="000000"/>
                <w:sz w:val="14"/>
                <w:szCs w:val="14"/>
              </w:rPr>
            </w:pPr>
            <w:r w:rsidRPr="002F4669">
              <w:rPr>
                <w:rFonts w:ascii="Simsun" w:eastAsia="宋体" w:hAnsi="Simsun" w:cs="宋体"/>
                <w:color w:val="000000"/>
                <w:sz w:val="14"/>
                <w:szCs w:val="14"/>
              </w:rPr>
              <w:t>第五章</w:t>
            </w: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聘任程序</w:t>
            </w:r>
          </w:p>
          <w:p w:rsidR="002F4669" w:rsidRPr="002F4669" w:rsidRDefault="002F4669" w:rsidP="002F4669">
            <w:pPr>
              <w:adjustRightInd/>
              <w:snapToGrid/>
              <w:spacing w:before="100" w:beforeAutospacing="1" w:after="100" w:afterAutospacing="1"/>
              <w:rPr>
                <w:rFonts w:ascii="Simsun" w:eastAsia="宋体" w:hAnsi="Simsun" w:cs="宋体"/>
                <w:color w:val="000000"/>
                <w:sz w:val="14"/>
                <w:szCs w:val="14"/>
              </w:rPr>
            </w:pP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第七条</w:t>
            </w: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本计划由学校人才工作领导小组统一领导，校人事处负责具体的评审、聘任、聘期管理及考核等工作。</w:t>
            </w:r>
          </w:p>
          <w:p w:rsidR="002F4669" w:rsidRPr="002F4669" w:rsidRDefault="002F4669" w:rsidP="002F4669">
            <w:pPr>
              <w:adjustRightInd/>
              <w:snapToGrid/>
              <w:spacing w:before="100" w:beforeAutospacing="1" w:after="100" w:afterAutospacing="1"/>
              <w:rPr>
                <w:rFonts w:ascii="Simsun" w:eastAsia="宋体" w:hAnsi="Simsun" w:cs="宋体"/>
                <w:color w:val="000000"/>
                <w:sz w:val="14"/>
                <w:szCs w:val="14"/>
              </w:rPr>
            </w:pP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第八条</w:t>
            </w: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校人事处向校内外发布当年度</w:t>
            </w:r>
            <w:r w:rsidRPr="002F4669">
              <w:rPr>
                <w:rFonts w:ascii="Simsun" w:eastAsia="宋体" w:hAnsi="Simsun" w:cs="宋体"/>
                <w:color w:val="000000"/>
                <w:sz w:val="14"/>
                <w:szCs w:val="14"/>
              </w:rPr>
              <w:t>“</w:t>
            </w:r>
            <w:r w:rsidRPr="002F4669">
              <w:rPr>
                <w:rFonts w:ascii="Simsun" w:eastAsia="宋体" w:hAnsi="Simsun" w:cs="宋体"/>
                <w:color w:val="000000"/>
                <w:sz w:val="14"/>
                <w:szCs w:val="14"/>
              </w:rPr>
              <w:t>旗山学者</w:t>
            </w:r>
            <w:r w:rsidRPr="002F4669">
              <w:rPr>
                <w:rFonts w:ascii="Simsun" w:eastAsia="宋体" w:hAnsi="Simsun" w:cs="宋体"/>
                <w:color w:val="000000"/>
                <w:sz w:val="14"/>
                <w:szCs w:val="14"/>
              </w:rPr>
              <w:t>”</w:t>
            </w:r>
            <w:r w:rsidRPr="002F4669">
              <w:rPr>
                <w:rFonts w:ascii="Simsun" w:eastAsia="宋体" w:hAnsi="Simsun" w:cs="宋体"/>
                <w:color w:val="000000"/>
                <w:sz w:val="14"/>
                <w:szCs w:val="14"/>
              </w:rPr>
              <w:t>海外项目的招聘公告。</w:t>
            </w:r>
          </w:p>
          <w:p w:rsidR="002F4669" w:rsidRPr="002F4669" w:rsidRDefault="002F4669" w:rsidP="002F4669">
            <w:pPr>
              <w:adjustRightInd/>
              <w:snapToGrid/>
              <w:spacing w:before="100" w:beforeAutospacing="1" w:after="100" w:afterAutospacing="1"/>
              <w:rPr>
                <w:rFonts w:ascii="Simsun" w:eastAsia="宋体" w:hAnsi="Simsun" w:cs="宋体"/>
                <w:color w:val="000000"/>
                <w:sz w:val="14"/>
                <w:szCs w:val="14"/>
              </w:rPr>
            </w:pPr>
            <w:r w:rsidRPr="002F4669">
              <w:rPr>
                <w:rFonts w:ascii="Simsun" w:eastAsia="宋体" w:hAnsi="Simsun" w:cs="宋体"/>
                <w:color w:val="000000"/>
                <w:sz w:val="14"/>
                <w:szCs w:val="14"/>
              </w:rPr>
              <w:lastRenderedPageBreak/>
              <w:t xml:space="preserve">    </w:t>
            </w:r>
            <w:r w:rsidRPr="002F4669">
              <w:rPr>
                <w:rFonts w:ascii="Simsun" w:eastAsia="宋体" w:hAnsi="Simsun" w:cs="宋体"/>
                <w:color w:val="000000"/>
                <w:sz w:val="14"/>
                <w:szCs w:val="14"/>
              </w:rPr>
              <w:t>第九条</w:t>
            </w: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申请人填写《候选人申请表》，并按要求提供相应的学术科研水平应聘材料。</w:t>
            </w:r>
          </w:p>
          <w:p w:rsidR="002F4669" w:rsidRPr="002F4669" w:rsidRDefault="002F4669" w:rsidP="002F4669">
            <w:pPr>
              <w:adjustRightInd/>
              <w:snapToGrid/>
              <w:spacing w:before="100" w:beforeAutospacing="1" w:after="100" w:afterAutospacing="1"/>
              <w:rPr>
                <w:rFonts w:ascii="Simsun" w:eastAsia="宋体" w:hAnsi="Simsun" w:cs="宋体"/>
                <w:color w:val="000000"/>
                <w:sz w:val="14"/>
                <w:szCs w:val="14"/>
              </w:rPr>
            </w:pP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第十条</w:t>
            </w: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各学院学术委员会负责组织对本单位申请人的资格审查，并向校人事处上报应聘候选人预备人选申报材料。</w:t>
            </w:r>
            <w:r w:rsidRPr="002F4669">
              <w:rPr>
                <w:rFonts w:ascii="Simsun" w:eastAsia="宋体" w:hAnsi="Simsun" w:cs="宋体"/>
                <w:color w:val="000000"/>
                <w:sz w:val="14"/>
                <w:szCs w:val="14"/>
              </w:rPr>
              <w:t>  </w:t>
            </w:r>
          </w:p>
          <w:p w:rsidR="002F4669" w:rsidRPr="002F4669" w:rsidRDefault="002F4669" w:rsidP="002F4669">
            <w:pPr>
              <w:adjustRightInd/>
              <w:snapToGrid/>
              <w:spacing w:before="100" w:beforeAutospacing="1" w:after="100" w:afterAutospacing="1"/>
              <w:rPr>
                <w:rFonts w:ascii="Simsun" w:eastAsia="宋体" w:hAnsi="Simsun" w:cs="宋体"/>
                <w:color w:val="000000"/>
                <w:sz w:val="14"/>
                <w:szCs w:val="14"/>
              </w:rPr>
            </w:pP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第十一条</w:t>
            </w: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校人才引进工作领导小组对各学院推荐的应聘候选人进行评审，决定拟聘人选。</w:t>
            </w:r>
          </w:p>
          <w:p w:rsidR="002F4669" w:rsidRPr="002F4669" w:rsidRDefault="002F4669" w:rsidP="002F4669">
            <w:pPr>
              <w:adjustRightInd/>
              <w:snapToGrid/>
              <w:spacing w:before="100" w:beforeAutospacing="1" w:after="100" w:afterAutospacing="1"/>
              <w:rPr>
                <w:rFonts w:ascii="Simsun" w:eastAsia="宋体" w:hAnsi="Simsun" w:cs="宋体"/>
                <w:color w:val="000000"/>
                <w:sz w:val="14"/>
                <w:szCs w:val="14"/>
              </w:rPr>
            </w:pP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第十二条</w:t>
            </w: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拟聘人选在网络上予以公示。</w:t>
            </w:r>
          </w:p>
          <w:p w:rsidR="002F4669" w:rsidRPr="002F4669" w:rsidRDefault="002F4669" w:rsidP="002F4669">
            <w:pPr>
              <w:adjustRightInd/>
              <w:snapToGrid/>
              <w:spacing w:before="100" w:beforeAutospacing="1" w:after="100" w:afterAutospacing="1"/>
              <w:rPr>
                <w:rFonts w:ascii="Simsun" w:eastAsia="宋体" w:hAnsi="Simsun" w:cs="宋体"/>
                <w:color w:val="000000"/>
                <w:sz w:val="14"/>
                <w:szCs w:val="14"/>
              </w:rPr>
            </w:pP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第十三条</w:t>
            </w: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对公示无异议的拟聘人选，由学校正式聘任为</w:t>
            </w:r>
            <w:r w:rsidRPr="002F4669">
              <w:rPr>
                <w:rFonts w:ascii="Simsun" w:eastAsia="宋体" w:hAnsi="Simsun" w:cs="宋体"/>
                <w:color w:val="000000"/>
                <w:sz w:val="14"/>
                <w:szCs w:val="14"/>
              </w:rPr>
              <w:t>“</w:t>
            </w:r>
            <w:r w:rsidRPr="002F4669">
              <w:rPr>
                <w:rFonts w:ascii="Simsun" w:eastAsia="宋体" w:hAnsi="Simsun" w:cs="宋体"/>
                <w:color w:val="000000"/>
                <w:sz w:val="14"/>
                <w:szCs w:val="14"/>
              </w:rPr>
              <w:t>旗山学者</w:t>
            </w:r>
            <w:r w:rsidRPr="002F4669">
              <w:rPr>
                <w:rFonts w:ascii="Simsun" w:eastAsia="宋体" w:hAnsi="Simsun" w:cs="宋体"/>
                <w:color w:val="000000"/>
                <w:sz w:val="14"/>
                <w:szCs w:val="14"/>
              </w:rPr>
              <w:t>”</w:t>
            </w:r>
            <w:r w:rsidRPr="002F4669">
              <w:rPr>
                <w:rFonts w:ascii="Simsun" w:eastAsia="宋体" w:hAnsi="Simsun" w:cs="宋体"/>
                <w:color w:val="000000"/>
                <w:sz w:val="14"/>
                <w:szCs w:val="14"/>
              </w:rPr>
              <w:t>海外人才，享受相关待遇。</w:t>
            </w:r>
          </w:p>
          <w:p w:rsidR="002F4669" w:rsidRPr="002F4669" w:rsidRDefault="002F4669" w:rsidP="002F4669">
            <w:pPr>
              <w:adjustRightInd/>
              <w:snapToGrid/>
              <w:spacing w:before="100" w:beforeAutospacing="1" w:after="100" w:afterAutospacing="1"/>
              <w:jc w:val="center"/>
              <w:rPr>
                <w:rFonts w:ascii="Simsun" w:eastAsia="宋体" w:hAnsi="Simsun" w:cs="宋体"/>
                <w:color w:val="000000"/>
                <w:sz w:val="14"/>
                <w:szCs w:val="14"/>
              </w:rPr>
            </w:pPr>
            <w:r w:rsidRPr="002F4669">
              <w:rPr>
                <w:rFonts w:ascii="Simsun" w:eastAsia="宋体" w:hAnsi="Simsun" w:cs="宋体"/>
                <w:color w:val="000000"/>
                <w:sz w:val="14"/>
                <w:szCs w:val="14"/>
              </w:rPr>
              <w:t>第六章</w:t>
            </w: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支持方式</w:t>
            </w:r>
          </w:p>
          <w:p w:rsidR="002F4669" w:rsidRPr="002F4669" w:rsidRDefault="002F4669" w:rsidP="002F4669">
            <w:pPr>
              <w:adjustRightInd/>
              <w:snapToGrid/>
              <w:spacing w:before="100" w:beforeAutospacing="1" w:after="100" w:afterAutospacing="1"/>
              <w:rPr>
                <w:rFonts w:ascii="Simsun" w:eastAsia="宋体" w:hAnsi="Simsun" w:cs="宋体"/>
                <w:color w:val="000000"/>
                <w:sz w:val="14"/>
                <w:szCs w:val="14"/>
              </w:rPr>
            </w:pP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第十四条</w:t>
            </w: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旗山学者</w:t>
            </w:r>
            <w:r w:rsidRPr="002F4669">
              <w:rPr>
                <w:rFonts w:ascii="Simsun" w:eastAsia="宋体" w:hAnsi="Simsun" w:cs="宋体"/>
                <w:color w:val="000000"/>
                <w:sz w:val="14"/>
                <w:szCs w:val="14"/>
              </w:rPr>
              <w:t>”</w:t>
            </w:r>
            <w:r w:rsidRPr="002F4669">
              <w:rPr>
                <w:rFonts w:ascii="Simsun" w:eastAsia="宋体" w:hAnsi="Simsun" w:cs="宋体"/>
                <w:color w:val="000000"/>
                <w:sz w:val="14"/>
                <w:szCs w:val="14"/>
              </w:rPr>
              <w:t>奖励支持计划（海外项目）入选者享受如下待遇：</w:t>
            </w:r>
          </w:p>
          <w:p w:rsidR="002F4669" w:rsidRPr="002F4669" w:rsidRDefault="002F4669" w:rsidP="002F4669">
            <w:pPr>
              <w:adjustRightInd/>
              <w:snapToGrid/>
              <w:spacing w:before="100" w:beforeAutospacing="1" w:after="100" w:afterAutospacing="1"/>
              <w:rPr>
                <w:rFonts w:ascii="Simsun" w:eastAsia="宋体" w:hAnsi="Simsun" w:cs="宋体"/>
                <w:color w:val="000000"/>
                <w:sz w:val="14"/>
                <w:szCs w:val="14"/>
              </w:rPr>
            </w:pPr>
            <w:r w:rsidRPr="002F4669">
              <w:rPr>
                <w:rFonts w:ascii="Simsun" w:eastAsia="宋体" w:hAnsi="Simsun" w:cs="宋体"/>
                <w:color w:val="000000"/>
                <w:sz w:val="14"/>
                <w:szCs w:val="14"/>
              </w:rPr>
              <w:t>    1.</w:t>
            </w:r>
            <w:r w:rsidRPr="002F4669">
              <w:rPr>
                <w:rFonts w:ascii="Simsun" w:eastAsia="宋体" w:hAnsi="Simsun" w:cs="宋体"/>
                <w:color w:val="000000"/>
                <w:sz w:val="14"/>
                <w:szCs w:val="14"/>
              </w:rPr>
              <w:t>由学校聘任为</w:t>
            </w:r>
            <w:r w:rsidRPr="002F4669">
              <w:rPr>
                <w:rFonts w:ascii="Simsun" w:eastAsia="宋体" w:hAnsi="Simsun" w:cs="宋体"/>
                <w:color w:val="000000"/>
                <w:sz w:val="14"/>
                <w:szCs w:val="14"/>
              </w:rPr>
              <w:t>“</w:t>
            </w:r>
            <w:r w:rsidRPr="002F4669">
              <w:rPr>
                <w:rFonts w:ascii="Simsun" w:eastAsia="宋体" w:hAnsi="Simsun" w:cs="宋体"/>
                <w:color w:val="000000"/>
                <w:sz w:val="14"/>
                <w:szCs w:val="14"/>
              </w:rPr>
              <w:t>旗山学者</w:t>
            </w:r>
            <w:r w:rsidRPr="002F4669">
              <w:rPr>
                <w:rFonts w:ascii="Simsun" w:eastAsia="宋体" w:hAnsi="Simsun" w:cs="宋体"/>
                <w:color w:val="000000"/>
                <w:sz w:val="14"/>
                <w:szCs w:val="14"/>
              </w:rPr>
              <w:t>”(</w:t>
            </w:r>
            <w:r w:rsidRPr="002F4669">
              <w:rPr>
                <w:rFonts w:ascii="Simsun" w:eastAsia="宋体" w:hAnsi="Simsun" w:cs="宋体"/>
                <w:color w:val="000000"/>
                <w:sz w:val="14"/>
                <w:szCs w:val="14"/>
              </w:rPr>
              <w:t>海外项目</w:t>
            </w:r>
            <w:r w:rsidRPr="002F4669">
              <w:rPr>
                <w:rFonts w:ascii="Simsun" w:eastAsia="宋体" w:hAnsi="Simsun" w:cs="宋体"/>
                <w:color w:val="000000"/>
                <w:sz w:val="14"/>
                <w:szCs w:val="14"/>
              </w:rPr>
              <w:t>)</w:t>
            </w:r>
            <w:r w:rsidRPr="002F4669">
              <w:rPr>
                <w:rFonts w:ascii="Simsun" w:eastAsia="宋体" w:hAnsi="Simsun" w:cs="宋体"/>
                <w:color w:val="000000"/>
                <w:sz w:val="14"/>
                <w:szCs w:val="14"/>
              </w:rPr>
              <w:t>，授予聘书，聘期三年，期满后不再续聘为</w:t>
            </w:r>
            <w:r w:rsidRPr="002F4669">
              <w:rPr>
                <w:rFonts w:ascii="Simsun" w:eastAsia="宋体" w:hAnsi="Simsun" w:cs="宋体"/>
                <w:color w:val="000000"/>
                <w:sz w:val="14"/>
                <w:szCs w:val="14"/>
              </w:rPr>
              <w:t>“</w:t>
            </w:r>
            <w:r w:rsidRPr="002F4669">
              <w:rPr>
                <w:rFonts w:ascii="Simsun" w:eastAsia="宋体" w:hAnsi="Simsun" w:cs="宋体"/>
                <w:color w:val="000000"/>
                <w:sz w:val="14"/>
                <w:szCs w:val="14"/>
              </w:rPr>
              <w:t>旗山学者</w:t>
            </w:r>
            <w:r w:rsidRPr="002F4669">
              <w:rPr>
                <w:rFonts w:ascii="Simsun" w:eastAsia="宋体" w:hAnsi="Simsun" w:cs="宋体"/>
                <w:color w:val="000000"/>
                <w:sz w:val="14"/>
                <w:szCs w:val="14"/>
              </w:rPr>
              <w:t>”(</w:t>
            </w:r>
            <w:r w:rsidRPr="002F4669">
              <w:rPr>
                <w:rFonts w:ascii="Simsun" w:eastAsia="宋体" w:hAnsi="Simsun" w:cs="宋体"/>
                <w:color w:val="000000"/>
                <w:sz w:val="14"/>
                <w:szCs w:val="14"/>
              </w:rPr>
              <w:t>海外项目</w:t>
            </w:r>
            <w:r w:rsidRPr="002F4669">
              <w:rPr>
                <w:rFonts w:ascii="Simsun" w:eastAsia="宋体" w:hAnsi="Simsun" w:cs="宋体"/>
                <w:color w:val="000000"/>
                <w:sz w:val="14"/>
                <w:szCs w:val="14"/>
              </w:rPr>
              <w:t>)</w:t>
            </w:r>
            <w:r w:rsidRPr="002F4669">
              <w:rPr>
                <w:rFonts w:ascii="Simsun" w:eastAsia="宋体" w:hAnsi="Simsun" w:cs="宋体"/>
                <w:color w:val="000000"/>
                <w:sz w:val="14"/>
                <w:szCs w:val="14"/>
              </w:rPr>
              <w:t>，按正常条件聘任。</w:t>
            </w:r>
          </w:p>
          <w:p w:rsidR="002F4669" w:rsidRPr="002F4669" w:rsidRDefault="002F4669" w:rsidP="002F4669">
            <w:pPr>
              <w:adjustRightInd/>
              <w:snapToGrid/>
              <w:spacing w:before="100" w:beforeAutospacing="1" w:after="100" w:afterAutospacing="1"/>
              <w:rPr>
                <w:rFonts w:ascii="Simsun" w:eastAsia="宋体" w:hAnsi="Simsun" w:cs="宋体"/>
                <w:color w:val="000000"/>
                <w:sz w:val="14"/>
                <w:szCs w:val="14"/>
              </w:rPr>
            </w:pPr>
            <w:r w:rsidRPr="002F4669">
              <w:rPr>
                <w:rFonts w:ascii="Simsun" w:eastAsia="宋体" w:hAnsi="Simsun" w:cs="宋体"/>
                <w:color w:val="000000"/>
                <w:sz w:val="14"/>
                <w:szCs w:val="14"/>
              </w:rPr>
              <w:t>    2.</w:t>
            </w:r>
            <w:r w:rsidRPr="002F4669">
              <w:rPr>
                <w:rFonts w:ascii="Simsun" w:eastAsia="宋体" w:hAnsi="Simsun" w:cs="宋体"/>
                <w:color w:val="000000"/>
                <w:sz w:val="14"/>
                <w:szCs w:val="14"/>
              </w:rPr>
              <w:t>对于在国内取得博士学位</w:t>
            </w:r>
            <w:r w:rsidRPr="002F4669">
              <w:rPr>
                <w:rFonts w:ascii="Simsun" w:eastAsia="宋体" w:hAnsi="Simsun" w:cs="宋体"/>
                <w:color w:val="000000"/>
                <w:sz w:val="14"/>
                <w:szCs w:val="14"/>
              </w:rPr>
              <w:t>,</w:t>
            </w:r>
            <w:r w:rsidRPr="002F4669">
              <w:rPr>
                <w:rFonts w:ascii="Simsun" w:eastAsia="宋体" w:hAnsi="Simsun" w:cs="宋体"/>
                <w:color w:val="000000"/>
                <w:sz w:val="14"/>
                <w:szCs w:val="14"/>
              </w:rPr>
              <w:t>并在海外知名高校、科研机构或知名企业研发机构从事教学或研究工作</w:t>
            </w:r>
            <w:r w:rsidRPr="002F4669">
              <w:rPr>
                <w:rFonts w:ascii="Simsun" w:eastAsia="宋体" w:hAnsi="Simsun" w:cs="宋体"/>
                <w:color w:val="000000"/>
                <w:sz w:val="14"/>
                <w:szCs w:val="14"/>
              </w:rPr>
              <w:t>2</w:t>
            </w:r>
            <w:r w:rsidRPr="002F4669">
              <w:rPr>
                <w:rFonts w:ascii="Simsun" w:eastAsia="宋体" w:hAnsi="Simsun" w:cs="宋体"/>
                <w:color w:val="000000"/>
                <w:sz w:val="14"/>
                <w:szCs w:val="14"/>
              </w:rPr>
              <w:t>年（含</w:t>
            </w:r>
            <w:r w:rsidRPr="002F4669">
              <w:rPr>
                <w:rFonts w:ascii="Simsun" w:eastAsia="宋体" w:hAnsi="Simsun" w:cs="宋体"/>
                <w:color w:val="000000"/>
                <w:sz w:val="14"/>
                <w:szCs w:val="14"/>
              </w:rPr>
              <w:t>2</w:t>
            </w:r>
            <w:r w:rsidRPr="002F4669">
              <w:rPr>
                <w:rFonts w:ascii="Simsun" w:eastAsia="宋体" w:hAnsi="Simsun" w:cs="宋体"/>
                <w:color w:val="000000"/>
                <w:sz w:val="14"/>
                <w:szCs w:val="14"/>
              </w:rPr>
              <w:t>年）以上的入选</w:t>
            </w:r>
            <w:r w:rsidRPr="002F4669">
              <w:rPr>
                <w:rFonts w:ascii="Simsun" w:eastAsia="宋体" w:hAnsi="Simsun" w:cs="宋体"/>
                <w:color w:val="000000"/>
                <w:sz w:val="14"/>
                <w:szCs w:val="14"/>
              </w:rPr>
              <w:t>“</w:t>
            </w:r>
            <w:r w:rsidRPr="002F4669">
              <w:rPr>
                <w:rFonts w:ascii="Simsun" w:eastAsia="宋体" w:hAnsi="Simsun" w:cs="宋体"/>
                <w:color w:val="000000"/>
                <w:sz w:val="14"/>
                <w:szCs w:val="14"/>
              </w:rPr>
              <w:t>旗山学者</w:t>
            </w:r>
            <w:r w:rsidRPr="002F4669">
              <w:rPr>
                <w:rFonts w:ascii="Simsun" w:eastAsia="宋体" w:hAnsi="Simsun" w:cs="宋体"/>
                <w:color w:val="000000"/>
                <w:sz w:val="14"/>
                <w:szCs w:val="14"/>
              </w:rPr>
              <w:t>”(</w:t>
            </w:r>
            <w:r w:rsidRPr="002F4669">
              <w:rPr>
                <w:rFonts w:ascii="Simsun" w:eastAsia="宋体" w:hAnsi="Simsun" w:cs="宋体"/>
                <w:color w:val="000000"/>
                <w:sz w:val="14"/>
                <w:szCs w:val="14"/>
              </w:rPr>
              <w:t>海外项目</w:t>
            </w:r>
            <w:r w:rsidRPr="002F4669">
              <w:rPr>
                <w:rFonts w:ascii="Simsun" w:eastAsia="宋体" w:hAnsi="Simsun" w:cs="宋体"/>
                <w:color w:val="000000"/>
                <w:sz w:val="14"/>
                <w:szCs w:val="14"/>
              </w:rPr>
              <w:t>)</w:t>
            </w:r>
            <w:r w:rsidRPr="002F4669">
              <w:rPr>
                <w:rFonts w:ascii="Simsun" w:eastAsia="宋体" w:hAnsi="Simsun" w:cs="宋体"/>
                <w:color w:val="000000"/>
                <w:sz w:val="14"/>
                <w:szCs w:val="14"/>
              </w:rPr>
              <w:t>的人才，应入编聘任；对于在海外知名高校取得博士学位的入选</w:t>
            </w:r>
            <w:r w:rsidRPr="002F4669">
              <w:rPr>
                <w:rFonts w:ascii="Simsun" w:eastAsia="宋体" w:hAnsi="Simsun" w:cs="宋体"/>
                <w:color w:val="000000"/>
                <w:sz w:val="14"/>
                <w:szCs w:val="14"/>
              </w:rPr>
              <w:t>“</w:t>
            </w:r>
            <w:r w:rsidRPr="002F4669">
              <w:rPr>
                <w:rFonts w:ascii="Simsun" w:eastAsia="宋体" w:hAnsi="Simsun" w:cs="宋体"/>
                <w:color w:val="000000"/>
                <w:sz w:val="14"/>
                <w:szCs w:val="14"/>
              </w:rPr>
              <w:t>旗山学者</w:t>
            </w:r>
            <w:r w:rsidRPr="002F4669">
              <w:rPr>
                <w:rFonts w:ascii="Simsun" w:eastAsia="宋体" w:hAnsi="Simsun" w:cs="宋体"/>
                <w:color w:val="000000"/>
                <w:sz w:val="14"/>
                <w:szCs w:val="14"/>
              </w:rPr>
              <w:t>”(</w:t>
            </w:r>
            <w:r w:rsidRPr="002F4669">
              <w:rPr>
                <w:rFonts w:ascii="Simsun" w:eastAsia="宋体" w:hAnsi="Simsun" w:cs="宋体"/>
                <w:color w:val="000000"/>
                <w:sz w:val="14"/>
                <w:szCs w:val="14"/>
              </w:rPr>
              <w:t>海外项目</w:t>
            </w:r>
            <w:r w:rsidRPr="002F4669">
              <w:rPr>
                <w:rFonts w:ascii="Simsun" w:eastAsia="宋体" w:hAnsi="Simsun" w:cs="宋体"/>
                <w:color w:val="000000"/>
                <w:sz w:val="14"/>
                <w:szCs w:val="14"/>
              </w:rPr>
              <w:t>)</w:t>
            </w:r>
            <w:r w:rsidRPr="002F4669">
              <w:rPr>
                <w:rFonts w:ascii="Simsun" w:eastAsia="宋体" w:hAnsi="Simsun" w:cs="宋体"/>
                <w:color w:val="000000"/>
                <w:sz w:val="14"/>
                <w:szCs w:val="14"/>
              </w:rPr>
              <w:t>的人才，可选择入编或不入编聘任方式。聘期内，入编人员享受福大人〔</w:t>
            </w:r>
            <w:r w:rsidRPr="002F4669">
              <w:rPr>
                <w:rFonts w:ascii="Simsun" w:eastAsia="宋体" w:hAnsi="Simsun" w:cs="宋体"/>
                <w:color w:val="000000"/>
                <w:sz w:val="14"/>
                <w:szCs w:val="14"/>
              </w:rPr>
              <w:t>2014</w:t>
            </w:r>
            <w:r w:rsidRPr="002F4669">
              <w:rPr>
                <w:rFonts w:ascii="Simsun" w:eastAsia="宋体" w:hAnsi="Simsun" w:cs="宋体"/>
                <w:color w:val="000000"/>
                <w:sz w:val="14"/>
                <w:szCs w:val="14"/>
              </w:rPr>
              <w:t>〕</w:t>
            </w:r>
            <w:r w:rsidRPr="002F4669">
              <w:rPr>
                <w:rFonts w:ascii="Simsun" w:eastAsia="宋体" w:hAnsi="Simsun" w:cs="宋体"/>
                <w:color w:val="000000"/>
                <w:sz w:val="14"/>
                <w:szCs w:val="14"/>
              </w:rPr>
              <w:t>42</w:t>
            </w:r>
            <w:r w:rsidRPr="002F4669">
              <w:rPr>
                <w:rFonts w:ascii="Simsun" w:eastAsia="宋体" w:hAnsi="Simsun" w:cs="宋体"/>
                <w:color w:val="000000"/>
                <w:sz w:val="14"/>
                <w:szCs w:val="14"/>
              </w:rPr>
              <w:t>号文件规定的</w:t>
            </w:r>
            <w:r w:rsidRPr="002F4669">
              <w:rPr>
                <w:rFonts w:ascii="Simsun" w:eastAsia="宋体" w:hAnsi="Simsun" w:cs="宋体"/>
                <w:color w:val="000000"/>
                <w:sz w:val="14"/>
                <w:szCs w:val="14"/>
              </w:rPr>
              <w:t>“</w:t>
            </w:r>
            <w:r w:rsidRPr="002F4669">
              <w:rPr>
                <w:rFonts w:ascii="Simsun" w:eastAsia="宋体" w:hAnsi="Simsun" w:cs="宋体"/>
                <w:color w:val="000000"/>
                <w:sz w:val="14"/>
                <w:szCs w:val="14"/>
              </w:rPr>
              <w:t>旗山学者</w:t>
            </w:r>
            <w:r w:rsidRPr="002F4669">
              <w:rPr>
                <w:rFonts w:ascii="Simsun" w:eastAsia="宋体" w:hAnsi="Simsun" w:cs="宋体"/>
                <w:color w:val="000000"/>
                <w:sz w:val="14"/>
                <w:szCs w:val="14"/>
              </w:rPr>
              <w:t>”</w:t>
            </w:r>
            <w:r w:rsidRPr="002F4669">
              <w:rPr>
                <w:rFonts w:ascii="Simsun" w:eastAsia="宋体" w:hAnsi="Simsun" w:cs="宋体"/>
                <w:color w:val="000000"/>
                <w:sz w:val="14"/>
                <w:szCs w:val="14"/>
              </w:rPr>
              <w:t>相关待遇；未入编人员实行协议年薪制，享受</w:t>
            </w:r>
            <w:r w:rsidRPr="002F4669">
              <w:rPr>
                <w:rFonts w:ascii="Simsun" w:eastAsia="宋体" w:hAnsi="Simsun" w:cs="宋体"/>
                <w:color w:val="000000"/>
                <w:sz w:val="14"/>
                <w:szCs w:val="14"/>
              </w:rPr>
              <w:t>20</w:t>
            </w:r>
            <w:r w:rsidRPr="002F4669">
              <w:rPr>
                <w:rFonts w:ascii="Simsun" w:eastAsia="宋体" w:hAnsi="Simsun" w:cs="宋体"/>
                <w:color w:val="000000"/>
                <w:sz w:val="14"/>
                <w:szCs w:val="14"/>
              </w:rPr>
              <w:t>万元年薪（分</w:t>
            </w:r>
            <w:r w:rsidRPr="002F4669">
              <w:rPr>
                <w:rFonts w:ascii="Simsun" w:eastAsia="宋体" w:hAnsi="Simsun" w:cs="宋体"/>
                <w:color w:val="000000"/>
                <w:sz w:val="14"/>
                <w:szCs w:val="14"/>
              </w:rPr>
              <w:t>12</w:t>
            </w:r>
            <w:r w:rsidRPr="002F4669">
              <w:rPr>
                <w:rFonts w:ascii="Simsun" w:eastAsia="宋体" w:hAnsi="Simsun" w:cs="宋体"/>
                <w:color w:val="000000"/>
                <w:sz w:val="14"/>
                <w:szCs w:val="14"/>
              </w:rPr>
              <w:t>个月发放），并给予科研经费资助：自然科学类每人</w:t>
            </w:r>
            <w:r w:rsidRPr="002F4669">
              <w:rPr>
                <w:rFonts w:ascii="Simsun" w:eastAsia="宋体" w:hAnsi="Simsun" w:cs="宋体"/>
                <w:color w:val="000000"/>
                <w:sz w:val="14"/>
                <w:szCs w:val="14"/>
              </w:rPr>
              <w:t>25</w:t>
            </w:r>
            <w:r w:rsidRPr="002F4669">
              <w:rPr>
                <w:rFonts w:ascii="Simsun" w:eastAsia="宋体" w:hAnsi="Simsun" w:cs="宋体"/>
                <w:color w:val="000000"/>
                <w:sz w:val="14"/>
                <w:szCs w:val="14"/>
              </w:rPr>
              <w:t>万元、人文社会科学类每人</w:t>
            </w:r>
            <w:r w:rsidRPr="002F4669">
              <w:rPr>
                <w:rFonts w:ascii="Simsun" w:eastAsia="宋体" w:hAnsi="Simsun" w:cs="宋体"/>
                <w:color w:val="000000"/>
                <w:sz w:val="14"/>
                <w:szCs w:val="14"/>
              </w:rPr>
              <w:t>10</w:t>
            </w:r>
            <w:r w:rsidRPr="002F4669">
              <w:rPr>
                <w:rFonts w:ascii="Simsun" w:eastAsia="宋体" w:hAnsi="Simsun" w:cs="宋体"/>
                <w:color w:val="000000"/>
                <w:sz w:val="14"/>
                <w:szCs w:val="14"/>
              </w:rPr>
              <w:t>万元。</w:t>
            </w:r>
          </w:p>
          <w:p w:rsidR="002F4669" w:rsidRPr="002F4669" w:rsidRDefault="002F4669" w:rsidP="002F4669">
            <w:pPr>
              <w:adjustRightInd/>
              <w:snapToGrid/>
              <w:spacing w:before="100" w:beforeAutospacing="1" w:after="100" w:afterAutospacing="1"/>
              <w:jc w:val="center"/>
              <w:rPr>
                <w:rFonts w:ascii="Simsun" w:eastAsia="宋体" w:hAnsi="Simsun" w:cs="宋体"/>
                <w:color w:val="000000"/>
                <w:sz w:val="14"/>
                <w:szCs w:val="14"/>
              </w:rPr>
            </w:pPr>
            <w:r w:rsidRPr="002F4669">
              <w:rPr>
                <w:rFonts w:ascii="Simsun" w:eastAsia="宋体" w:hAnsi="Simsun" w:cs="宋体"/>
                <w:color w:val="000000"/>
                <w:sz w:val="14"/>
                <w:szCs w:val="14"/>
              </w:rPr>
              <w:t>第七章</w:t>
            </w: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考核管理</w:t>
            </w:r>
          </w:p>
          <w:p w:rsidR="002F4669" w:rsidRPr="002F4669" w:rsidRDefault="002F4669" w:rsidP="002F4669">
            <w:pPr>
              <w:adjustRightInd/>
              <w:snapToGrid/>
              <w:spacing w:before="100" w:beforeAutospacing="1" w:after="100" w:afterAutospacing="1"/>
              <w:rPr>
                <w:rFonts w:ascii="Simsun" w:eastAsia="宋体" w:hAnsi="Simsun" w:cs="宋体"/>
                <w:color w:val="000000"/>
                <w:sz w:val="14"/>
                <w:szCs w:val="14"/>
              </w:rPr>
            </w:pP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第十五条</w:t>
            </w: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学校与入选者签订</w:t>
            </w:r>
            <w:r w:rsidRPr="002F4669">
              <w:rPr>
                <w:rFonts w:ascii="Simsun" w:eastAsia="宋体" w:hAnsi="Simsun" w:cs="宋体"/>
                <w:color w:val="000000"/>
                <w:sz w:val="14"/>
                <w:szCs w:val="14"/>
              </w:rPr>
              <w:t>“</w:t>
            </w:r>
            <w:r w:rsidRPr="002F4669">
              <w:rPr>
                <w:rFonts w:ascii="Simsun" w:eastAsia="宋体" w:hAnsi="Simsun" w:cs="宋体"/>
                <w:color w:val="000000"/>
                <w:sz w:val="14"/>
                <w:szCs w:val="14"/>
              </w:rPr>
              <w:t>旗山学者</w:t>
            </w:r>
            <w:r w:rsidRPr="002F4669">
              <w:rPr>
                <w:rFonts w:ascii="Simsun" w:eastAsia="宋体" w:hAnsi="Simsun" w:cs="宋体"/>
                <w:color w:val="000000"/>
                <w:sz w:val="14"/>
                <w:szCs w:val="14"/>
              </w:rPr>
              <w:t>”</w:t>
            </w:r>
            <w:r w:rsidRPr="002F4669">
              <w:rPr>
                <w:rFonts w:ascii="Simsun" w:eastAsia="宋体" w:hAnsi="Simsun" w:cs="宋体"/>
                <w:color w:val="000000"/>
                <w:sz w:val="14"/>
                <w:szCs w:val="14"/>
              </w:rPr>
              <w:t>（海外项目）聘用合同，明确其岗位职责和目标</w:t>
            </w:r>
            <w:r w:rsidRPr="002F4669">
              <w:rPr>
                <w:rFonts w:ascii="Simsun" w:eastAsia="宋体" w:hAnsi="Simsun" w:cs="宋体"/>
                <w:color w:val="000000"/>
                <w:sz w:val="14"/>
                <w:szCs w:val="14"/>
              </w:rPr>
              <w:t>,</w:t>
            </w:r>
            <w:r w:rsidRPr="002F4669">
              <w:rPr>
                <w:rFonts w:ascii="Simsun" w:eastAsia="宋体" w:hAnsi="Simsun" w:cs="宋体"/>
                <w:color w:val="000000"/>
                <w:sz w:val="14"/>
                <w:szCs w:val="14"/>
              </w:rPr>
              <w:t>并根据其制定的聘期内科研经费预算计划，分年度拨付科研资助经费。</w:t>
            </w:r>
          </w:p>
          <w:p w:rsidR="002F4669" w:rsidRPr="002F4669" w:rsidRDefault="002F4669" w:rsidP="002F4669">
            <w:pPr>
              <w:adjustRightInd/>
              <w:snapToGrid/>
              <w:spacing w:before="100" w:beforeAutospacing="1" w:after="100" w:afterAutospacing="1"/>
              <w:rPr>
                <w:rFonts w:ascii="Simsun" w:eastAsia="宋体" w:hAnsi="Simsun" w:cs="宋体"/>
                <w:color w:val="000000"/>
                <w:sz w:val="14"/>
                <w:szCs w:val="14"/>
              </w:rPr>
            </w:pP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第十六条</w:t>
            </w: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入选</w:t>
            </w:r>
            <w:r w:rsidRPr="002F4669">
              <w:rPr>
                <w:rFonts w:ascii="Simsun" w:eastAsia="宋体" w:hAnsi="Simsun" w:cs="宋体"/>
                <w:color w:val="000000"/>
                <w:sz w:val="14"/>
                <w:szCs w:val="14"/>
              </w:rPr>
              <w:t>“</w:t>
            </w:r>
            <w:r w:rsidRPr="002F4669">
              <w:rPr>
                <w:rFonts w:ascii="Simsun" w:eastAsia="宋体" w:hAnsi="Simsun" w:cs="宋体"/>
                <w:color w:val="000000"/>
                <w:sz w:val="14"/>
                <w:szCs w:val="14"/>
              </w:rPr>
              <w:t>旗山学者</w:t>
            </w: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海外项目一年半后，由校学术委员会组成考核组，依据合同规定的岗位聘期内基本任务和目标，比照实际取得成果，进行中期考核。考核结果为不合格的，学校将中止合同，停发其岗位奖金（或年薪），同时冻结科研资助经费。</w:t>
            </w:r>
          </w:p>
          <w:p w:rsidR="002F4669" w:rsidRPr="002F4669" w:rsidRDefault="002F4669" w:rsidP="002F4669">
            <w:pPr>
              <w:adjustRightInd/>
              <w:snapToGrid/>
              <w:spacing w:before="100" w:beforeAutospacing="1" w:after="100" w:afterAutospacing="1"/>
              <w:rPr>
                <w:rFonts w:ascii="Simsun" w:eastAsia="宋体" w:hAnsi="Simsun" w:cs="宋体"/>
                <w:color w:val="000000"/>
                <w:sz w:val="14"/>
                <w:szCs w:val="14"/>
              </w:rPr>
            </w:pP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第十七条</w:t>
            </w: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入选者聘期内须至少获得一项国家基金项目资助，聘期届满，还需提交聘期内科研学术总结，由校学术委员会组成考核组依据合同规定的岗位聘期内基本任务和目标，比照实际取得成果，进行考核。</w:t>
            </w:r>
          </w:p>
          <w:p w:rsidR="002F4669" w:rsidRPr="002F4669" w:rsidRDefault="002F4669" w:rsidP="002F4669">
            <w:pPr>
              <w:adjustRightInd/>
              <w:snapToGrid/>
              <w:spacing w:before="100" w:beforeAutospacing="1" w:after="100" w:afterAutospacing="1"/>
              <w:rPr>
                <w:rFonts w:ascii="Simsun" w:eastAsia="宋体" w:hAnsi="Simsun" w:cs="宋体"/>
                <w:color w:val="000000"/>
                <w:sz w:val="14"/>
                <w:szCs w:val="14"/>
              </w:rPr>
            </w:pP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第十八条</w:t>
            </w: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本计划入选者在聘期内调离学校的，学校将中止合同，停发其岗位奖金（或年薪），同时冻结科研资助经费。</w:t>
            </w:r>
          </w:p>
          <w:p w:rsidR="002F4669" w:rsidRPr="002F4669" w:rsidRDefault="002F4669" w:rsidP="002F4669">
            <w:pPr>
              <w:adjustRightInd/>
              <w:snapToGrid/>
              <w:spacing w:before="100" w:beforeAutospacing="1" w:after="100" w:afterAutospacing="1"/>
              <w:rPr>
                <w:rFonts w:ascii="Simsun" w:eastAsia="宋体" w:hAnsi="Simsun" w:cs="宋体"/>
                <w:color w:val="000000"/>
                <w:sz w:val="14"/>
                <w:szCs w:val="14"/>
              </w:rPr>
            </w:pP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第十九条</w:t>
            </w: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本计划入选者在聘期内入选国家级或省级各类人才项目的，岗位奖金（或年薪）与科研资助经费等相关待遇按照</w:t>
            </w:r>
            <w:r w:rsidRPr="002F4669">
              <w:rPr>
                <w:rFonts w:ascii="Simsun" w:eastAsia="宋体" w:hAnsi="Simsun" w:cs="宋体"/>
                <w:color w:val="000000"/>
                <w:sz w:val="14"/>
                <w:szCs w:val="14"/>
              </w:rPr>
              <w:t>“</w:t>
            </w:r>
            <w:r w:rsidRPr="002F4669">
              <w:rPr>
                <w:rFonts w:ascii="Simsun" w:eastAsia="宋体" w:hAnsi="Simsun" w:cs="宋体"/>
                <w:color w:val="000000"/>
                <w:sz w:val="14"/>
                <w:szCs w:val="14"/>
              </w:rPr>
              <w:t>就高从优不重复</w:t>
            </w: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原则享受。</w:t>
            </w:r>
          </w:p>
          <w:p w:rsidR="002F4669" w:rsidRPr="002F4669" w:rsidRDefault="002F4669" w:rsidP="002F4669">
            <w:pPr>
              <w:adjustRightInd/>
              <w:snapToGrid/>
              <w:spacing w:before="100" w:beforeAutospacing="1" w:after="100" w:afterAutospacing="1"/>
              <w:jc w:val="center"/>
              <w:rPr>
                <w:rFonts w:ascii="Simsun" w:eastAsia="宋体" w:hAnsi="Simsun" w:cs="宋体"/>
                <w:color w:val="000000"/>
                <w:sz w:val="14"/>
                <w:szCs w:val="14"/>
              </w:rPr>
            </w:pPr>
            <w:r w:rsidRPr="002F4669">
              <w:rPr>
                <w:rFonts w:ascii="Simsun" w:eastAsia="宋体" w:hAnsi="Simsun" w:cs="宋体"/>
                <w:color w:val="000000"/>
                <w:sz w:val="14"/>
                <w:szCs w:val="14"/>
              </w:rPr>
              <w:t>第八章</w:t>
            </w: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附</w:t>
            </w: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则</w:t>
            </w:r>
          </w:p>
          <w:p w:rsidR="002F4669" w:rsidRPr="002F4669" w:rsidRDefault="002F4669" w:rsidP="002F4669">
            <w:pPr>
              <w:adjustRightInd/>
              <w:snapToGrid/>
              <w:spacing w:before="100" w:beforeAutospacing="1" w:after="100" w:afterAutospacing="1"/>
              <w:rPr>
                <w:rFonts w:ascii="Simsun" w:eastAsia="宋体" w:hAnsi="Simsun" w:cs="宋体"/>
                <w:color w:val="000000"/>
                <w:sz w:val="14"/>
                <w:szCs w:val="14"/>
              </w:rPr>
            </w:pP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第二十条</w:t>
            </w: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本办法由校人事处负责解释。</w:t>
            </w:r>
          </w:p>
          <w:p w:rsidR="002F4669" w:rsidRPr="002F4669" w:rsidRDefault="002F4669" w:rsidP="002F4669">
            <w:pPr>
              <w:adjustRightInd/>
              <w:snapToGrid/>
              <w:spacing w:before="100" w:beforeAutospacing="1" w:after="100" w:afterAutospacing="1"/>
              <w:rPr>
                <w:rFonts w:ascii="Simsun" w:eastAsia="宋体" w:hAnsi="Simsun" w:cs="宋体"/>
                <w:color w:val="000000"/>
                <w:sz w:val="14"/>
                <w:szCs w:val="14"/>
              </w:rPr>
            </w:pP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第二十一条</w:t>
            </w: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本计划实施的日常工作由校人事处负责。</w:t>
            </w:r>
          </w:p>
          <w:p w:rsidR="002F4669" w:rsidRPr="002F4669" w:rsidRDefault="002F4669" w:rsidP="002F4669">
            <w:pPr>
              <w:adjustRightInd/>
              <w:snapToGrid/>
              <w:spacing w:after="0"/>
              <w:rPr>
                <w:rFonts w:ascii="Simsun" w:eastAsia="宋体" w:hAnsi="Simsun" w:cs="宋体"/>
                <w:color w:val="000000"/>
                <w:sz w:val="14"/>
                <w:szCs w:val="14"/>
              </w:rPr>
            </w:pP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第二十二条</w:t>
            </w:r>
            <w:r w:rsidRPr="002F4669">
              <w:rPr>
                <w:rFonts w:ascii="Simsun" w:eastAsia="宋体" w:hAnsi="Simsun" w:cs="宋体"/>
                <w:color w:val="000000"/>
                <w:sz w:val="14"/>
                <w:szCs w:val="14"/>
              </w:rPr>
              <w:t xml:space="preserve"> </w:t>
            </w:r>
            <w:r w:rsidRPr="002F4669">
              <w:rPr>
                <w:rFonts w:ascii="Simsun" w:eastAsia="宋体" w:hAnsi="Simsun" w:cs="宋体"/>
                <w:color w:val="000000"/>
                <w:sz w:val="14"/>
                <w:szCs w:val="14"/>
              </w:rPr>
              <w:t>本办法自下文之日起实施</w:t>
            </w:r>
          </w:p>
        </w:tc>
      </w:tr>
    </w:tbl>
    <w:p w:rsidR="004358AB" w:rsidRPr="002F4669" w:rsidRDefault="004358AB" w:rsidP="002F4669"/>
    <w:sectPr w:rsidR="004358AB" w:rsidRPr="002F4669"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F4669"/>
    <w:rsid w:val="00323B43"/>
    <w:rsid w:val="003D37D8"/>
    <w:rsid w:val="00426133"/>
    <w:rsid w:val="00427DB2"/>
    <w:rsid w:val="004358AB"/>
    <w:rsid w:val="005078C6"/>
    <w:rsid w:val="00745DBD"/>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78C6"/>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5078C6"/>
  </w:style>
  <w:style w:type="character" w:styleId="a4">
    <w:name w:val="Strong"/>
    <w:basedOn w:val="a0"/>
    <w:uiPriority w:val="22"/>
    <w:qFormat/>
    <w:rsid w:val="002F4669"/>
    <w:rPr>
      <w:b/>
      <w:bCs/>
    </w:rPr>
  </w:style>
</w:styles>
</file>

<file path=word/webSettings.xml><?xml version="1.0" encoding="utf-8"?>
<w:webSettings xmlns:r="http://schemas.openxmlformats.org/officeDocument/2006/relationships" xmlns:w="http://schemas.openxmlformats.org/wordprocessingml/2006/main">
  <w:divs>
    <w:div w:id="1056472884">
      <w:bodyDiv w:val="1"/>
      <w:marLeft w:val="0"/>
      <w:marRight w:val="0"/>
      <w:marTop w:val="0"/>
      <w:marBottom w:val="0"/>
      <w:divBdr>
        <w:top w:val="none" w:sz="0" w:space="0" w:color="auto"/>
        <w:left w:val="none" w:sz="0" w:space="0" w:color="auto"/>
        <w:bottom w:val="none" w:sz="0" w:space="0" w:color="auto"/>
        <w:right w:val="none" w:sz="0" w:space="0" w:color="auto"/>
      </w:divBdr>
    </w:div>
    <w:div w:id="202906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匿名用户</cp:lastModifiedBy>
  <cp:revision>5</cp:revision>
  <dcterms:created xsi:type="dcterms:W3CDTF">2008-09-11T17:20:00Z</dcterms:created>
  <dcterms:modified xsi:type="dcterms:W3CDTF">2017-05-08T00:55:00Z</dcterms:modified>
</cp:coreProperties>
</file>